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line="360" w:lineRule="auto"/>
        <w:ind w:left="708" w:right="720" w:firstLine="0"/>
        <w:jc w:val="center"/>
        <w:rPr>
          <w:rFonts w:ascii="Manrope" w:cs="Manrope" w:eastAsia="Manrope" w:hAnsi="Manrope"/>
        </w:rPr>
      </w:pPr>
      <w:bookmarkStart w:colFirst="0" w:colLast="0" w:name="_gjdgxs" w:id="0"/>
      <w:bookmarkEnd w:id="0"/>
      <w:r w:rsidDel="00000000" w:rsidR="00000000" w:rsidRPr="00000000">
        <w:rPr>
          <w:rFonts w:ascii="Manrope" w:cs="Manrope" w:eastAsia="Manrope" w:hAnsi="Manrope"/>
          <w:rtl w:val="0"/>
        </w:rPr>
        <w:t xml:space="preserve">WAD</w:t>
      </w:r>
    </w:p>
    <w:p w:rsidR="00000000" w:rsidDel="00000000" w:rsidP="00000000" w:rsidRDefault="00000000" w:rsidRPr="00000000" w14:paraId="00000002">
      <w:pPr>
        <w:pStyle w:val="Title"/>
        <w:spacing w:after="120" w:line="360" w:lineRule="auto"/>
        <w:ind w:left="708" w:right="720" w:firstLine="0"/>
        <w:jc w:val="center"/>
        <w:rPr>
          <w:rFonts w:ascii="Manrope" w:cs="Manrope" w:eastAsia="Manrope" w:hAnsi="Manrope"/>
          <w:sz w:val="20"/>
          <w:szCs w:val="20"/>
        </w:rPr>
      </w:pPr>
      <w:bookmarkStart w:colFirst="0" w:colLast="0" w:name="_30j0zll" w:id="1"/>
      <w:bookmarkEnd w:id="1"/>
      <w:r w:rsidDel="00000000" w:rsidR="00000000" w:rsidRPr="00000000">
        <w:rPr>
          <w:rFonts w:ascii="Manrope" w:cs="Manrope" w:eastAsia="Manrope" w:hAnsi="Manrope"/>
          <w:rtl w:val="0"/>
        </w:rPr>
        <w:t xml:space="preserve">WEB APPLICATION DOCUMENT </w:t>
      </w: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ind w:left="450" w:firstLine="0"/>
        <w:jc w:val="center"/>
        <w:rPr>
          <w:rFonts w:ascii="Manrope" w:cs="Manrope" w:eastAsia="Manrope" w:hAnsi="Manrope"/>
        </w:rPr>
      </w:pPr>
      <w:bookmarkStart w:colFirst="0" w:colLast="0" w:name="_1fob9te" w:id="2"/>
      <w:bookmarkEnd w:id="2"/>
      <w:r w:rsidDel="00000000" w:rsidR="00000000" w:rsidRPr="00000000">
        <w:rPr>
          <w:rFonts w:ascii="Manrope" w:cs="Manrope" w:eastAsia="Manrope" w:hAnsi="Manrope"/>
          <w:color w:val="4472c4"/>
          <w:rtl w:val="0"/>
        </w:rPr>
        <w:t xml:space="preserve">SCHOOLAHEAD</w:t>
      </w: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D">
      <w:pPr>
        <w:tabs>
          <w:tab w:val="left" w:pos="3870"/>
        </w:tabs>
        <w:spacing w:after="120" w:before="120" w:line="360"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Autores: Antonio Angelo  Teixeira</w:t>
      </w:r>
    </w:p>
    <w:p w:rsidR="00000000" w:rsidDel="00000000" w:rsidP="00000000" w:rsidRDefault="00000000" w:rsidRPr="00000000" w14:paraId="0000000E">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Eduardo França Porto</w:t>
      </w:r>
    </w:p>
    <w:p w:rsidR="00000000" w:rsidDel="00000000" w:rsidP="00000000" w:rsidRDefault="00000000" w:rsidRPr="00000000" w14:paraId="0000000F">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Elisa Flemer</w:t>
      </w:r>
    </w:p>
    <w:p w:rsidR="00000000" w:rsidDel="00000000" w:rsidP="00000000" w:rsidRDefault="00000000" w:rsidRPr="00000000" w14:paraId="00000010">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Matheus Macedo Santos</w:t>
      </w:r>
    </w:p>
    <w:p w:rsidR="00000000" w:rsidDel="00000000" w:rsidP="00000000" w:rsidRDefault="00000000" w:rsidRPr="00000000" w14:paraId="00000011">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Pedro Gattai</w:t>
      </w:r>
    </w:p>
    <w:p w:rsidR="00000000" w:rsidDel="00000000" w:rsidP="00000000" w:rsidRDefault="00000000" w:rsidRPr="00000000" w14:paraId="00000012">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Tainara Rodrigues Teixeira</w:t>
      </w:r>
    </w:p>
    <w:p w:rsidR="00000000" w:rsidDel="00000000" w:rsidP="00000000" w:rsidRDefault="00000000" w:rsidRPr="00000000" w14:paraId="00000013">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Victor Carvalho</w:t>
      </w:r>
    </w:p>
    <w:p w:rsidR="00000000" w:rsidDel="00000000" w:rsidP="00000000" w:rsidRDefault="00000000" w:rsidRPr="00000000" w14:paraId="00000014">
      <w:pPr>
        <w:tabs>
          <w:tab w:val="left" w:pos="3870"/>
        </w:tabs>
        <w:spacing w:after="120" w:before="120" w:line="360" w:lineRule="auto"/>
        <w:ind w:left="1440" w:firstLine="0"/>
        <w:jc w:val="right"/>
        <w:rPr>
          <w:rFonts w:ascii="Manrope" w:cs="Manrope" w:eastAsia="Manrope" w:hAnsi="Manrope"/>
          <w:b w:val="1"/>
          <w:sz w:val="28"/>
          <w:szCs w:val="28"/>
        </w:rPr>
      </w:pPr>
      <w:r w:rsidDel="00000000" w:rsidR="00000000" w:rsidRPr="00000000">
        <w:rPr>
          <w:rFonts w:ascii="Manrope" w:cs="Manrope" w:eastAsia="Manrope" w:hAnsi="Manrope"/>
          <w:sz w:val="20"/>
          <w:szCs w:val="20"/>
          <w:rtl w:val="0"/>
        </w:rPr>
        <w:t xml:space="preserve">Data de criação: 03/05/2022</w:t>
      </w:r>
      <w:r w:rsidDel="00000000" w:rsidR="00000000" w:rsidRPr="00000000">
        <w:br w:type="page"/>
      </w:r>
      <w:r w:rsidDel="00000000" w:rsidR="00000000" w:rsidRPr="00000000">
        <w:rPr>
          <w:rtl w:val="0"/>
        </w:rPr>
      </w:r>
    </w:p>
    <w:p w:rsidR="00000000" w:rsidDel="00000000" w:rsidP="00000000" w:rsidRDefault="00000000" w:rsidRPr="00000000" w14:paraId="00000015">
      <w:pPr>
        <w:tabs>
          <w:tab w:val="left" w:pos="3870"/>
        </w:tabs>
        <w:spacing w:after="120" w:before="120" w:line="360" w:lineRule="auto"/>
        <w:rPr>
          <w:rFonts w:ascii="Manrope" w:cs="Manrope" w:eastAsia="Manrope" w:hAnsi="Manrope"/>
          <w:b w:val="1"/>
          <w:sz w:val="28"/>
          <w:szCs w:val="28"/>
        </w:rPr>
      </w:pPr>
      <w:bookmarkStart w:colFirst="0" w:colLast="0" w:name="_3znysh7" w:id="3"/>
      <w:bookmarkEnd w:id="3"/>
      <w:r w:rsidDel="00000000" w:rsidR="00000000" w:rsidRPr="00000000">
        <w:rPr>
          <w:rFonts w:ascii="Manrope" w:cs="Manrope" w:eastAsia="Manrope" w:hAnsi="Manrope"/>
          <w:b w:val="1"/>
          <w:sz w:val="28"/>
          <w:szCs w:val="28"/>
          <w:rtl w:val="0"/>
        </w:rPr>
        <w:t xml:space="preserve">Controle do Documento</w:t>
      </w:r>
    </w:p>
    <w:p w:rsidR="00000000" w:rsidDel="00000000" w:rsidP="00000000" w:rsidRDefault="00000000" w:rsidRPr="00000000" w14:paraId="00000016">
      <w:pPr>
        <w:keepNext w:val="1"/>
        <w:keepLines w:val="1"/>
        <w:spacing w:after="120" w:before="120" w:line="360" w:lineRule="auto"/>
        <w:ind w:left="450" w:firstLine="0"/>
        <w:jc w:val="both"/>
        <w:rPr>
          <w:rFonts w:ascii="Manrope" w:cs="Manrope" w:eastAsia="Manrope" w:hAnsi="Manrope"/>
          <w:b w:val="1"/>
          <w:sz w:val="24"/>
          <w:szCs w:val="24"/>
        </w:rPr>
      </w:pPr>
      <w:bookmarkStart w:colFirst="0" w:colLast="0" w:name="_2et92p0" w:id="4"/>
      <w:bookmarkEnd w:id="4"/>
      <w:r w:rsidDel="00000000" w:rsidR="00000000" w:rsidRPr="00000000">
        <w:rPr>
          <w:rFonts w:ascii="Manrope" w:cs="Manrope" w:eastAsia="Manrope" w:hAnsi="Manrope"/>
          <w:b w:val="1"/>
          <w:sz w:val="24"/>
          <w:szCs w:val="24"/>
          <w:rtl w:val="0"/>
        </w:rPr>
        <w:t xml:space="preserve">Histórico de revisões</w:t>
      </w:r>
    </w:p>
    <w:tbl>
      <w:tblPr>
        <w:tblStyle w:val="Table1"/>
        <w:tblW w:w="10080.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7">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8">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9">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A">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B">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C">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r>
      <w:tr>
        <w:trPr>
          <w:cantSplit w:val="0"/>
          <w:trHeight w:val="980" w:hRule="atLeast"/>
          <w:tblHeader w:val="0"/>
        </w:trPr>
        <w:tc>
          <w:tcPr>
            <w:tcBorders>
              <w:top w:color="000000" w:space="0" w:sz="6" w:val="single"/>
              <w:bottom w:color="000000" w:space="0" w:sz="6" w:val="single"/>
            </w:tcBorders>
          </w:tcPr>
          <w:p w:rsidR="00000000" w:rsidDel="00000000" w:rsidP="00000000" w:rsidRDefault="00000000" w:rsidRPr="00000000" w14:paraId="0000001F">
            <w:pPr>
              <w:keepLines w:val="1"/>
              <w:spacing w:line="360" w:lineRule="auto"/>
              <w:ind w:right="9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0">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03/05/2022</w:t>
            </w:r>
          </w:p>
        </w:tc>
        <w:tc>
          <w:tcPr>
            <w:tcBorders>
              <w:top w:color="000000" w:space="0" w:sz="6" w:val="single"/>
              <w:bottom w:color="000000" w:space="0" w:sz="6" w:val="single"/>
            </w:tcBorders>
          </w:tcPr>
          <w:p w:rsidR="00000000" w:rsidDel="00000000" w:rsidP="00000000" w:rsidRDefault="00000000" w:rsidRPr="00000000" w14:paraId="00000021">
            <w:pPr>
              <w:keepLines w:val="1"/>
              <w:spacing w:line="360" w:lineRule="auto"/>
              <w:ind w:right="270"/>
              <w:jc w:val="center"/>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022">
            <w:pPr>
              <w:keepLines w:val="1"/>
              <w:spacing w:line="360" w:lineRule="auto"/>
              <w:ind w:right="270"/>
              <w:jc w:val="center"/>
              <w:rPr>
                <w:rFonts w:ascii="Manrope" w:cs="Manrope" w:eastAsia="Manrope" w:hAnsi="Manrope"/>
                <w:sz w:val="18"/>
                <w:szCs w:val="18"/>
              </w:rPr>
            </w:pPr>
            <w:r w:rsidDel="00000000" w:rsidR="00000000" w:rsidRPr="00000000">
              <w:rPr>
                <w:color w:val="212529"/>
                <w:sz w:val="20"/>
                <w:szCs w:val="20"/>
                <w:shd w:fill="fdfdfd" w:val="clear"/>
                <w:rtl w:val="0"/>
              </w:rPr>
              <w:t xml:space="preserve">RIGHTML</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4">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0.1</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ind w:left="720" w:right="27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Atualizamos as seções referentes aos entregáveis da semana dois.</w:t>
            </w:r>
          </w:p>
        </w:tc>
      </w:tr>
      <w:tr>
        <w:trPr>
          <w:cantSplit w:val="0"/>
          <w:trHeight w:val="1110" w:hRule="atLeast"/>
          <w:tblHeader w:val="0"/>
        </w:trPr>
        <w:tc>
          <w:tcPr>
            <w:tcBorders>
              <w:top w:color="000000" w:space="0" w:sz="6" w:val="single"/>
            </w:tcBorders>
          </w:tcPr>
          <w:p w:rsidR="00000000" w:rsidDel="00000000" w:rsidP="00000000" w:rsidRDefault="00000000" w:rsidRPr="00000000" w14:paraId="00000026">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7">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13/05/2022</w:t>
            </w:r>
          </w:p>
        </w:tc>
        <w:tc>
          <w:tcPr>
            <w:tcBorders>
              <w:top w:color="000000" w:space="0" w:sz="6" w:val="single"/>
            </w:tcBorders>
          </w:tcPr>
          <w:p w:rsidR="00000000" w:rsidDel="00000000" w:rsidP="00000000" w:rsidRDefault="00000000" w:rsidRPr="00000000" w14:paraId="00000028">
            <w:pPr>
              <w:keepLines w:val="1"/>
              <w:spacing w:line="360" w:lineRule="auto"/>
              <w:ind w:right="27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9">
            <w:pPr>
              <w:keepLines w:val="1"/>
              <w:spacing w:line="360" w:lineRule="auto"/>
              <w:ind w:right="270"/>
              <w:jc w:val="center"/>
              <w:rPr>
                <w:rFonts w:ascii="Manrope" w:cs="Manrope" w:eastAsia="Manrope" w:hAnsi="Manrope"/>
                <w:sz w:val="20"/>
                <w:szCs w:val="20"/>
              </w:rPr>
            </w:pPr>
            <w:r w:rsidDel="00000000" w:rsidR="00000000" w:rsidRPr="00000000">
              <w:rPr>
                <w:color w:val="212529"/>
                <w:sz w:val="20"/>
                <w:szCs w:val="20"/>
                <w:shd w:fill="fdfdfd" w:val="clear"/>
                <w:rtl w:val="0"/>
              </w:rPr>
              <w:t xml:space="preserve">RIGHTML</w:t>
            </w:r>
            <w:r w:rsidDel="00000000" w:rsidR="00000000" w:rsidRPr="00000000">
              <w:rPr>
                <w:rtl w:val="0"/>
              </w:rPr>
            </w:r>
          </w:p>
        </w:tc>
        <w:tc>
          <w:tcPr>
            <w:tcBorders>
              <w:top w:color="000000" w:space="0" w:sz="6" w:val="single"/>
            </w:tcBorders>
          </w:tcPr>
          <w:p w:rsidR="00000000" w:rsidDel="00000000" w:rsidP="00000000" w:rsidRDefault="00000000" w:rsidRPr="00000000" w14:paraId="0000002A">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B">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0.2</w:t>
            </w:r>
          </w:p>
        </w:tc>
        <w:tc>
          <w:tcPr>
            <w:tcBorders>
              <w:top w:color="000000" w:space="0" w:sz="6" w:val="single"/>
            </w:tcBorders>
          </w:tcPr>
          <w:p w:rsidR="00000000" w:rsidDel="00000000" w:rsidP="00000000" w:rsidRDefault="00000000" w:rsidRPr="00000000" w14:paraId="0000002C">
            <w:pPr>
              <w:keepLines w:val="1"/>
              <w:spacing w:line="360" w:lineRule="auto"/>
              <w:ind w:left="450" w:right="27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Adicionado o guia de estilos.</w:t>
            </w:r>
          </w:p>
        </w:tc>
      </w:tr>
      <w:tr>
        <w:trPr>
          <w:cantSplit w:val="0"/>
          <w:trHeight w:val="1110" w:hRule="atLeast"/>
          <w:tblHeader w:val="0"/>
        </w:trPr>
        <w:tc>
          <w:tcPr>
            <w:tcBorders>
              <w:top w:color="000000" w:space="0" w:sz="6" w:val="single"/>
            </w:tcBorders>
          </w:tcPr>
          <w:p w:rsidR="00000000" w:rsidDel="00000000" w:rsidP="00000000" w:rsidRDefault="00000000" w:rsidRPr="00000000" w14:paraId="0000002D">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2E">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30/05/2022</w:t>
            </w:r>
          </w:p>
        </w:tc>
        <w:tc>
          <w:tcPr>
            <w:tcBorders>
              <w:top w:color="000000" w:space="0" w:sz="6" w:val="single"/>
            </w:tcBorders>
          </w:tcPr>
          <w:p w:rsidR="00000000" w:rsidDel="00000000" w:rsidP="00000000" w:rsidRDefault="00000000" w:rsidRPr="00000000" w14:paraId="0000002F">
            <w:pPr>
              <w:keepLines w:val="1"/>
              <w:spacing w:line="360" w:lineRule="auto"/>
              <w:ind w:left="450" w:right="27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0">
            <w:pPr>
              <w:keepLines w:val="1"/>
              <w:spacing w:line="360" w:lineRule="auto"/>
              <w:ind w:right="270"/>
              <w:jc w:val="center"/>
              <w:rPr>
                <w:rFonts w:ascii="Manrope" w:cs="Manrope" w:eastAsia="Manrope" w:hAnsi="Manrope"/>
                <w:sz w:val="20"/>
                <w:szCs w:val="20"/>
              </w:rPr>
            </w:pPr>
            <w:r w:rsidDel="00000000" w:rsidR="00000000" w:rsidRPr="00000000">
              <w:rPr>
                <w:color w:val="212529"/>
                <w:sz w:val="20"/>
                <w:szCs w:val="20"/>
                <w:shd w:fill="fdfdfd" w:val="clear"/>
                <w:rtl w:val="0"/>
              </w:rPr>
              <w:t xml:space="preserve">RIGHTML</w:t>
            </w:r>
            <w:r w:rsidDel="00000000" w:rsidR="00000000" w:rsidRPr="00000000">
              <w:rPr>
                <w:rtl w:val="0"/>
              </w:rPr>
            </w:r>
          </w:p>
          <w:p w:rsidR="00000000" w:rsidDel="00000000" w:rsidP="00000000" w:rsidRDefault="00000000" w:rsidRPr="00000000" w14:paraId="00000031">
            <w:pPr>
              <w:keepLines w:val="1"/>
              <w:spacing w:line="360" w:lineRule="auto"/>
              <w:ind w:left="450" w:right="270" w:firstLine="0"/>
              <w:jc w:val="center"/>
              <w:rPr>
                <w:rFonts w:ascii="Manrope" w:cs="Manrope" w:eastAsia="Manrope" w:hAnsi="Manrope"/>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3">
            <w:pPr>
              <w:keepLines w:val="1"/>
              <w:spacing w:line="360" w:lineRule="auto"/>
              <w:ind w:left="-90" w:right="-9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0.3</w:t>
            </w:r>
          </w:p>
          <w:p w:rsidR="00000000" w:rsidDel="00000000" w:rsidP="00000000" w:rsidRDefault="00000000" w:rsidRPr="00000000" w14:paraId="00000034">
            <w:pPr>
              <w:keepLines w:val="1"/>
              <w:spacing w:line="360" w:lineRule="auto"/>
              <w:ind w:left="-90" w:right="-90" w:firstLine="0"/>
              <w:jc w:val="center"/>
              <w:rPr>
                <w:rFonts w:ascii="Manrope" w:cs="Manrope" w:eastAsia="Manrope" w:hAnsi="Manrope"/>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35">
            <w:pPr>
              <w:keepLines w:val="1"/>
              <w:spacing w:line="360" w:lineRule="auto"/>
              <w:ind w:left="450" w:right="270" w:firstLine="0"/>
              <w:jc w:val="center"/>
              <w:rPr>
                <w:rFonts w:ascii="Manrope" w:cs="Manrope" w:eastAsia="Manrope" w:hAnsi="Manrope"/>
                <w:sz w:val="20"/>
                <w:szCs w:val="20"/>
              </w:rPr>
            </w:pPr>
            <w:r w:rsidDel="00000000" w:rsidR="00000000" w:rsidRPr="00000000">
              <w:rPr>
                <w:color w:val="777777"/>
                <w:sz w:val="20"/>
                <w:szCs w:val="20"/>
                <w:shd w:fill="fdfdfd" w:val="clear"/>
                <w:rtl w:val="0"/>
              </w:rPr>
              <w:t xml:space="preserve">Adicionado diagrama de entidades, relacionamentos do banco de dados, arquitetura da solução e documentação da API</w:t>
            </w:r>
            <w:r w:rsidDel="00000000" w:rsidR="00000000" w:rsidRPr="00000000">
              <w:rPr>
                <w:rtl w:val="0"/>
              </w:rPr>
            </w:r>
          </w:p>
        </w:tc>
      </w:tr>
    </w:tbl>
    <w:p w:rsidR="00000000" w:rsidDel="00000000" w:rsidP="00000000" w:rsidRDefault="00000000" w:rsidRPr="00000000" w14:paraId="00000036">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7">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8">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39">
      <w:pPr>
        <w:ind w:left="450" w:firstLine="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1"/>
        <w:pBdr>
          <w:top w:color="000000" w:space="1" w:sz="36" w:val="single"/>
        </w:pBdr>
        <w:spacing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Sumário</w:t>
      </w:r>
      <w:r w:rsidDel="00000000" w:rsidR="00000000" w:rsidRPr="00000000">
        <w:rPr>
          <w:rtl w:val="0"/>
        </w:rPr>
      </w:r>
    </w:p>
    <w:p w:rsidR="00000000" w:rsidDel="00000000" w:rsidP="00000000" w:rsidRDefault="00000000" w:rsidRPr="00000000" w14:paraId="0000003B">
      <w:pPr>
        <w:ind w:left="720" w:firstLine="0"/>
        <w:jc w:val="both"/>
        <w:rPr>
          <w:rFonts w:ascii="Manrope" w:cs="Manrope" w:eastAsia="Manrope" w:hAnsi="Manrope"/>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4d34og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w:t>
            </w:r>
          </w:hyperlink>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d34og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1.1.</w:t>
            </w:r>
          </w:hyperlink>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s8eyo1">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Empresa</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1.2.</w:t>
            </w:r>
          </w:hyperlink>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7dp8v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1.3.</w:t>
            </w:r>
          </w:hyperlink>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rdcrjn">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1.3.1.</w:t>
            </w:r>
          </w:hyperlink>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6in1r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1.3.2.</w:t>
            </w:r>
          </w:hyperlink>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5nkun2">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1.4.</w:t>
            </w:r>
          </w:hyperlink>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ksv4u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1.5.</w:t>
            </w:r>
          </w:hyperlink>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4sini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w:t>
            </w:r>
          </w:hyperlink>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jxsxq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2.1.</w:t>
            </w:r>
          </w:hyperlink>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z337ya">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2.2.</w:t>
            </w:r>
          </w:hyperlink>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j2qqm3">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2.3.</w:t>
            </w:r>
          </w:hyperlink>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y810tw">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2.4.</w:t>
            </w:r>
          </w:hyperlink>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i7ojhp">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w:t>
            </w:r>
          </w:hyperlink>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ci93xb">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3.1. Persona</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Juliana Santos</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Beth Silva</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Paulo Freitas</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w:t>
            </w:r>
          </w:hyperlink>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9x2ik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4.1.</w:t>
            </w:r>
          </w:hyperlink>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p2csr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w:t>
            </w:r>
          </w:hyperlink>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47n2z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Descrição dos Subsistemas</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4.2.1.</w:t>
            </w:r>
          </w:hyperlink>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o7aln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Users Stories dos subsistemas</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4.2.2.</w:t>
            </w:r>
          </w:hyperlink>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3ckvv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Requisitos de software</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4.2.3.</w:t>
            </w:r>
          </w:hyperlink>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ihv63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Documentação via Postman</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Networks (redes escolares)</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Network managers (gestores de rede)</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School (Escolas)</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School Managers (gestores de escola)</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Diagnosis (diagnósticos)</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Axis (eixos)</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Axis Subdivisions (Subdivisão de Eixos)</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Questions (Questões)</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Options (Opções/Alternativas)</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Answers (Respostas)</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Employees (funcionários da Falconi)</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Employee_School (tabela auxiliar)</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Adresses (endereços)</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4.3.</w:t>
            </w:r>
          </w:hyperlink>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7m2js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w:t>
            </w:r>
          </w:hyperlink>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lwamvv">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5.1.</w:t>
            </w:r>
          </w:hyperlink>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11kx3o">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Wireframe + Storyboard</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5.2.</w:t>
            </w:r>
          </w:hyperlink>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l18frh">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rvwp1q">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w:t>
            </w:r>
          </w:hyperlink>
          <w:hyperlink w:anchor="_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rvwp1q">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bvk7pj">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6.1.</w:t>
            </w:r>
          </w:hyperlink>
          <w:hyperlink w:anchor="_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bvk7pj">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r0uhxc">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6.2.</w:t>
            </w:r>
          </w:hyperlink>
          <w:hyperlink w:anchor="_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r0uhxc">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w:t>
            </w:r>
          </w:hyperlink>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664s5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Teste de Software</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7.1.</w:t>
            </w:r>
          </w:hyperlink>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q5sasy">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Teste Unitário</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25b2l0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7.2.</w:t>
            </w:r>
          </w:hyperlink>
          <w:hyperlink w:anchor="_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25b2l0r">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kgcv8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8.</w:t>
            </w:r>
          </w:hyperlink>
          <w:hyperlink w:anchor="_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kgcv8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Análise de Dados</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34g0dw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w:t>
            </w:r>
          </w:hyperlink>
          <w:hyperlink w:anchor="_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34g0dwd">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Manuais</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9.1.</w:t>
            </w:r>
          </w:hyperlink>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1jlao46">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Manual do Usuário</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9.2.</w:t>
            </w:r>
          </w:hyperlink>
          <w:hyperlink w:anchor="_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hyperlink w:anchor="_43ky6rz">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Manual do Administrador</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1x0gk37">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Apêndice</w:t>
            </w:r>
          </w:hyperlink>
          <w:r w:rsidDel="00000000" w:rsidR="00000000" w:rsidRPr="00000000">
            <w:rPr>
              <w:rtl w:val="0"/>
            </w:rPr>
          </w:r>
        </w:p>
        <w:p w:rsidR="00000000" w:rsidDel="00000000" w:rsidP="00000000" w:rsidRDefault="00000000" w:rsidRPr="00000000" w14:paraId="00000072">
          <w:pPr>
            <w:spacing w:after="80" w:before="200" w:line="240" w:lineRule="auto"/>
            <w:jc w:val="both"/>
            <w:rPr>
              <w:rFonts w:ascii="Manrope" w:cs="Manrope" w:eastAsia="Manrope" w:hAnsi="Manrope"/>
              <w:color w:val="1155cc"/>
              <w:sz w:val="20"/>
              <w:szCs w:val="20"/>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ind w:left="450" w:firstLine="0"/>
        <w:jc w:val="both"/>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74">
      <w:pPr>
        <w:ind w:left="450" w:firstLine="0"/>
        <w:jc w:val="both"/>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75">
      <w:pPr>
        <w:tabs>
          <w:tab w:val="left" w:pos="3600"/>
          <w:tab w:val="right" w:pos="10440"/>
        </w:tabs>
        <w:spacing w:line="240" w:lineRule="auto"/>
        <w:ind w:left="2880" w:firstLine="0"/>
        <w:jc w:val="both"/>
        <w:rPr>
          <w:rFonts w:ascii="Manrope" w:cs="Manrope" w:eastAsia="Manrope" w:hAnsi="Manrope"/>
          <w:b w:val="1"/>
          <w:sz w:val="24"/>
          <w:szCs w:val="24"/>
        </w:rPr>
      </w:pPr>
      <w:r w:rsidDel="00000000" w:rsidR="00000000" w:rsidRPr="00000000">
        <w:fldChar w:fldCharType="begin"/>
        <w:instrText xml:space="preserve"> HYPERLINK "https://docs.google.com/document/d/1jBDfEAWgbJ4pc3e2F4fVA3cyjZP0VIXr/edit#heading=h.111kx3o" </w:instrText>
        <w:fldChar w:fldCharType="separate"/>
      </w:r>
      <w:r w:rsidDel="00000000" w:rsidR="00000000" w:rsidRPr="00000000">
        <w:rPr>
          <w:rtl w:val="0"/>
        </w:rPr>
      </w:r>
    </w:p>
    <w:p w:rsidR="00000000" w:rsidDel="00000000" w:rsidP="00000000" w:rsidRDefault="00000000" w:rsidRPr="00000000" w14:paraId="00000076">
      <w:pPr>
        <w:keepNext w:val="1"/>
        <w:keepLines w:val="1"/>
        <w:spacing w:after="80" w:before="360" w:lineRule="auto"/>
        <w:ind w:left="720" w:firstLine="0"/>
        <w:jc w:val="both"/>
        <w:rPr>
          <w:rFonts w:ascii="Calibri" w:cs="Calibri" w:eastAsia="Calibri" w:hAnsi="Calibri"/>
          <w:b w:val="1"/>
          <w:sz w:val="36"/>
          <w:szCs w:val="36"/>
        </w:rPr>
      </w:pPr>
      <w:bookmarkStart w:colFirst="0" w:colLast="0" w:name="_tyjcwt" w:id="5"/>
      <w:bookmarkEnd w:id="5"/>
      <w:r w:rsidDel="00000000" w:rsidR="00000000" w:rsidRPr="00000000">
        <w:fldChar w:fldCharType="end"/>
      </w:r>
      <w:r w:rsidDel="00000000" w:rsidR="00000000" w:rsidRPr="00000000">
        <w:fldChar w:fldCharType="begin"/>
        <w:instrText xml:space="preserve"> HYPERLINK "https://docs.google.com/document/d/1jBDfEAWgbJ4pc3e2F4fVA3cyjZP0VIXr/edit#heading=h.111kx3o" </w:instrText>
        <w:fldChar w:fldCharType="separate"/>
      </w:r>
      <w:r w:rsidDel="00000000" w:rsidR="00000000" w:rsidRPr="00000000">
        <w:rPr>
          <w:rtl w:val="0"/>
        </w:rPr>
      </w:r>
    </w:p>
    <w:p w:rsidR="00000000" w:rsidDel="00000000" w:rsidP="00000000" w:rsidRDefault="00000000" w:rsidRPr="00000000" w14:paraId="00000077">
      <w:pPr>
        <w:keepNext w:val="1"/>
        <w:keepLines w:val="1"/>
        <w:spacing w:after="80" w:before="360" w:lineRule="auto"/>
        <w:ind w:left="720" w:firstLine="0"/>
        <w:jc w:val="both"/>
        <w:rPr>
          <w:rFonts w:ascii="Calibri" w:cs="Calibri" w:eastAsia="Calibri" w:hAnsi="Calibri"/>
          <w:b w:val="1"/>
          <w:sz w:val="36"/>
          <w:szCs w:val="36"/>
        </w:rPr>
      </w:pPr>
      <w:bookmarkStart w:colFirst="0" w:colLast="0" w:name="_3dy6vkm"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78">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79">
      <w:pPr>
        <w:pStyle w:val="Heading1"/>
        <w:spacing w:after="0" w:before="360" w:lineRule="auto"/>
        <w:ind w:left="720" w:hanging="360"/>
        <w:jc w:val="both"/>
        <w:rPr>
          <w:rFonts w:ascii="Space Mono" w:cs="Space Mono" w:eastAsia="Space Mono" w:hAnsi="Space Mono"/>
          <w:b w:val="1"/>
          <w:sz w:val="32"/>
          <w:szCs w:val="32"/>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4d34og8" w:id="8"/>
      <w:bookmarkEnd w:id="8"/>
      <w:r w:rsidDel="00000000" w:rsidR="00000000" w:rsidRPr="00000000">
        <w:rPr>
          <w:rFonts w:ascii="Space Mono" w:cs="Space Mono" w:eastAsia="Space Mono" w:hAnsi="Space Mono"/>
          <w:b w:val="1"/>
          <w:sz w:val="32"/>
          <w:szCs w:val="32"/>
          <w:rtl w:val="0"/>
        </w:rPr>
        <w:t xml:space="preserve">Visão Geral do Projeto</w:t>
      </w:r>
    </w:p>
    <w:p w:rsidR="00000000" w:rsidDel="00000000" w:rsidP="00000000" w:rsidRDefault="00000000" w:rsidRPr="00000000" w14:paraId="0000007B">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7C">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s8eyo1" w:id="9"/>
      <w:bookmarkEnd w:id="9"/>
      <w:r w:rsidDel="00000000" w:rsidR="00000000" w:rsidRPr="00000000">
        <w:rPr>
          <w:rFonts w:ascii="Space Mono" w:cs="Space Mono" w:eastAsia="Space Mono" w:hAnsi="Space Mono"/>
          <w:b w:val="1"/>
          <w:rtl w:val="0"/>
        </w:rPr>
        <w:t xml:space="preserve">Empresa</w:t>
      </w:r>
    </w:p>
    <w:p w:rsidR="00000000" w:rsidDel="00000000" w:rsidP="00000000" w:rsidRDefault="00000000" w:rsidRPr="00000000" w14:paraId="0000007D">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7E">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Falconi, consultoria de resultados, surgiu na década de 1980 como empresa de consultoria privada. Seu objetivo é ajudar organizações a construir resultados excepcionais pelo aperfeiçoamento de seu sistema de gestão. Nesse sentido, tradicionalmente trabalha com empresas privadas, apresentando planos de reestruturação e gestão. Hoje, a Falconi conta com mais de 700 consultores, sendo assim a maior desse mercado no cenário nacional.</w:t>
      </w:r>
    </w:p>
    <w:p w:rsidR="00000000" w:rsidDel="00000000" w:rsidP="00000000" w:rsidRDefault="00000000" w:rsidRPr="00000000" w14:paraId="0000007F">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7dp8vu" w:id="10"/>
      <w:bookmarkEnd w:id="10"/>
      <w:r w:rsidDel="00000000" w:rsidR="00000000" w:rsidRPr="00000000">
        <w:rPr>
          <w:rFonts w:ascii="Space Mono" w:cs="Space Mono" w:eastAsia="Space Mono" w:hAnsi="Space Mono"/>
          <w:b w:val="1"/>
          <w:rtl w:val="0"/>
        </w:rPr>
        <w:t xml:space="preserve">O Problema</w:t>
      </w:r>
    </w:p>
    <w:p w:rsidR="00000000" w:rsidDel="00000000" w:rsidP="00000000" w:rsidRDefault="00000000" w:rsidRPr="00000000" w14:paraId="00000080">
      <w:pPr>
        <w:spacing w:after="120" w:before="120"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Gestores de escola e de rede têm grande dificuldade em determinar metas factíveis e relevantes de ensino em suas respectivas instituições. O principal empecilho para isso é a falta de análise, contexto e perspectiva sobre sua situação atual e sobre os resultados obtidos em avaliações internas e/ou nacionais (tal como o ENEM). Nesse sentido, embora dados brutos indiquem pontos problemáticos na instituição, a falta de processamento desse material faz com que as raízes do problema se misturem com seus sintomas, tornando o ato de priorizar, alocar e remanejar recursos especialmente desafiador para um gestor. Assim, na ausência de uma ferramenta que compile, analise e devolva um plano de ação objetivo com base nos dados puros, gestores acabam desperdiçando recursos por não conseguirem identificar o que deve exatamente deve ser feito. </w:t>
      </w:r>
    </w:p>
    <w:p w:rsidR="00000000" w:rsidDel="00000000" w:rsidP="00000000" w:rsidRDefault="00000000" w:rsidRPr="00000000" w14:paraId="00000081">
      <w:pPr>
        <w:spacing w:after="120" w:before="12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2">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rdcrjn" w:id="11"/>
      <w:bookmarkEnd w:id="11"/>
      <w:r w:rsidDel="00000000" w:rsidR="00000000" w:rsidRPr="00000000">
        <w:rPr>
          <w:rFonts w:ascii="Space Mono" w:cs="Space Mono" w:eastAsia="Space Mono" w:hAnsi="Space Mono"/>
          <w:b w:val="1"/>
          <w:rtl w:val="0"/>
        </w:rPr>
        <w:t xml:space="preserve">Objetivos</w:t>
      </w:r>
    </w:p>
    <w:p w:rsidR="00000000" w:rsidDel="00000000" w:rsidP="00000000" w:rsidRDefault="00000000" w:rsidRPr="00000000" w14:paraId="00000083">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4">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26in1rg" w:id="12"/>
      <w:bookmarkEnd w:id="12"/>
      <w:r w:rsidDel="00000000" w:rsidR="00000000" w:rsidRPr="00000000">
        <w:rPr>
          <w:rFonts w:ascii="Space Mono" w:cs="Space Mono" w:eastAsia="Space Mono" w:hAnsi="Space Mono"/>
          <w:b w:val="1"/>
          <w:color w:val="000000"/>
          <w:sz w:val="24"/>
          <w:szCs w:val="24"/>
          <w:rtl w:val="0"/>
        </w:rPr>
        <w:t xml:space="preserve">Objetivos gerais</w:t>
      </w:r>
      <w:r w:rsidDel="00000000" w:rsidR="00000000" w:rsidRPr="00000000">
        <w:rPr>
          <w:rtl w:val="0"/>
        </w:rPr>
      </w:r>
    </w:p>
    <w:p w:rsidR="00000000" w:rsidDel="00000000" w:rsidP="00000000" w:rsidRDefault="00000000" w:rsidRPr="00000000" w14:paraId="00000085">
      <w:pPr>
        <w:numPr>
          <w:ilvl w:val="0"/>
          <w:numId w:val="16"/>
        </w:num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Realizar diagnósticos objetivos online para identificar pontos de atenção e melhoria em certa escola.</w:t>
      </w:r>
    </w:p>
    <w:p w:rsidR="00000000" w:rsidDel="00000000" w:rsidP="00000000" w:rsidRDefault="00000000" w:rsidRPr="00000000" w14:paraId="00000086">
      <w:pPr>
        <w:numPr>
          <w:ilvl w:val="0"/>
          <w:numId w:val="16"/>
        </w:num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Criar, editar e deletar diagnósticos, manipulando questões, alternativas e pesos.</w:t>
      </w:r>
    </w:p>
    <w:p w:rsidR="00000000" w:rsidDel="00000000" w:rsidP="00000000" w:rsidRDefault="00000000" w:rsidRPr="00000000" w14:paraId="00000087">
      <w:pPr>
        <w:numPr>
          <w:ilvl w:val="0"/>
          <w:numId w:val="16"/>
        </w:num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Gerar escalabilidade, visando atingir mais clientes para a Falconi.</w:t>
      </w:r>
    </w:p>
    <w:p w:rsidR="00000000" w:rsidDel="00000000" w:rsidP="00000000" w:rsidRDefault="00000000" w:rsidRPr="00000000" w14:paraId="00000088">
      <w:pPr>
        <w:pStyle w:val="Heading3"/>
        <w:spacing w:after="0" w:before="0" w:lineRule="auto"/>
        <w:ind w:left="2160" w:firstLine="0"/>
        <w:jc w:val="both"/>
        <w:rPr>
          <w:rFonts w:ascii="Manrope" w:cs="Manrope" w:eastAsia="Manrope" w:hAnsi="Manrope"/>
          <w:color w:val="000000"/>
          <w:sz w:val="20"/>
          <w:szCs w:val="20"/>
        </w:rPr>
      </w:pPr>
      <w:bookmarkStart w:colFirst="0" w:colLast="0" w:name="_lnxbz9" w:id="13"/>
      <w:bookmarkEnd w:id="13"/>
      <w:r w:rsidDel="00000000" w:rsidR="00000000" w:rsidRPr="00000000">
        <w:rPr>
          <w:rFonts w:ascii="Manrope" w:cs="Manrope" w:eastAsia="Manrope" w:hAnsi="Manrope"/>
          <w:color w:val="000000"/>
          <w:sz w:val="20"/>
          <w:szCs w:val="20"/>
          <w:rtl w:val="0"/>
        </w:rPr>
        <w:br w:type="textWrapping"/>
      </w:r>
    </w:p>
    <w:p w:rsidR="00000000" w:rsidDel="00000000" w:rsidP="00000000" w:rsidRDefault="00000000" w:rsidRPr="00000000" w14:paraId="00000089">
      <w:pPr>
        <w:ind w:left="216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A">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8B">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35nkun2" w:id="14"/>
      <w:bookmarkEnd w:id="14"/>
      <w:r w:rsidDel="00000000" w:rsidR="00000000" w:rsidRPr="00000000">
        <w:rPr>
          <w:rFonts w:ascii="Space Mono" w:cs="Space Mono" w:eastAsia="Space Mono" w:hAnsi="Space Mono"/>
          <w:b w:val="1"/>
          <w:color w:val="000000"/>
          <w:sz w:val="24"/>
          <w:szCs w:val="24"/>
          <w:rtl w:val="0"/>
        </w:rPr>
        <w:t xml:space="preserve">Objetivos específicos</w:t>
      </w:r>
      <w:r w:rsidDel="00000000" w:rsidR="00000000" w:rsidRPr="00000000">
        <w:rPr>
          <w:rtl w:val="0"/>
        </w:rPr>
      </w:r>
    </w:p>
    <w:p w:rsidR="00000000" w:rsidDel="00000000" w:rsidP="00000000" w:rsidRDefault="00000000" w:rsidRPr="00000000" w14:paraId="0000008C">
      <w:pPr>
        <w:numPr>
          <w:ilvl w:val="0"/>
          <w:numId w:val="3"/>
        </w:numPr>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Oferecer uma interface online, automática e intuitiva para a realização dos diagnósticos de agenda educacional e agenda de gestão da Falconi.</w:t>
      </w:r>
    </w:p>
    <w:p w:rsidR="00000000" w:rsidDel="00000000" w:rsidP="00000000" w:rsidRDefault="00000000" w:rsidRPr="00000000" w14:paraId="0000008D">
      <w:pPr>
        <w:numPr>
          <w:ilvl w:val="0"/>
          <w:numId w:val="3"/>
        </w:numPr>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Providenciar relatórios de performance, com pontos de atenção e boas práticas, baseando-se nos resultados dos diagnósticos. Estes que estão disponíveis no dashboard de cada gestor de escola e/ou rede.</w:t>
      </w:r>
    </w:p>
    <w:p w:rsidR="00000000" w:rsidDel="00000000" w:rsidP="00000000" w:rsidRDefault="00000000" w:rsidRPr="00000000" w14:paraId="0000008E">
      <w:pPr>
        <w:numPr>
          <w:ilvl w:val="0"/>
          <w:numId w:val="3"/>
        </w:numPr>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Propiciar a criação de novos leads para a Falconi através de diversos call to actions direcionando ao contato com a Falconi.</w:t>
      </w:r>
    </w:p>
    <w:p w:rsidR="00000000" w:rsidDel="00000000" w:rsidP="00000000" w:rsidRDefault="00000000" w:rsidRPr="00000000" w14:paraId="0000008F">
      <w:pPr>
        <w:ind w:left="216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0">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1">
      <w:pPr>
        <w:pStyle w:val="Heading2"/>
        <w:numPr>
          <w:ilvl w:val="1"/>
          <w:numId w:val="1"/>
        </w:numPr>
        <w:spacing w:after="0" w:before="120" w:line="360" w:lineRule="auto"/>
        <w:ind w:left="1440" w:hanging="360"/>
        <w:jc w:val="both"/>
        <w:rPr>
          <w:rFonts w:ascii="Space Mono" w:cs="Space Mono" w:eastAsia="Space Mono" w:hAnsi="Space Mono"/>
          <w:b w:val="1"/>
        </w:rPr>
      </w:pPr>
      <w:bookmarkStart w:colFirst="0" w:colLast="0" w:name="_1ksv4uv" w:id="15"/>
      <w:bookmarkEnd w:id="15"/>
      <w:r w:rsidDel="00000000" w:rsidR="00000000" w:rsidRPr="00000000">
        <w:rPr>
          <w:rFonts w:ascii="Space Mono" w:cs="Space Mono" w:eastAsia="Space Mono" w:hAnsi="Space Mono"/>
          <w:b w:val="1"/>
          <w:rtl w:val="0"/>
        </w:rPr>
        <w:t xml:space="preserve">Descritivo da Solução</w:t>
      </w:r>
    </w:p>
    <w:p w:rsidR="00000000" w:rsidDel="00000000" w:rsidP="00000000" w:rsidRDefault="00000000" w:rsidRPr="00000000" w14:paraId="00000092">
      <w:pPr>
        <w:ind w:left="450" w:firstLine="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Aplicação web de diagnósticos gratuitos e instantâneos de gestão de redes de ensino, cujos relatórios resultantes incluem um gráfico de radar, pontos de melhoria e boas práticas para cada aspecto analisado.</w:t>
      </w:r>
    </w:p>
    <w:p w:rsidR="00000000" w:rsidDel="00000000" w:rsidP="00000000" w:rsidRDefault="00000000" w:rsidRPr="00000000" w14:paraId="00000093">
      <w:pPr>
        <w:ind w:left="450"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94">
      <w:pPr>
        <w:ind w:left="450" w:firstLine="0"/>
        <w:jc w:val="both"/>
        <w:rPr>
          <w:rFonts w:ascii="Manrope" w:cs="Manrope" w:eastAsia="Manrope" w:hAnsi="Manrope"/>
          <w:b w:val="1"/>
          <w:sz w:val="20"/>
          <w:szCs w:val="20"/>
          <w:highlight w:val="white"/>
        </w:rPr>
      </w:pPr>
      <w:r w:rsidDel="00000000" w:rsidR="00000000" w:rsidRPr="00000000">
        <w:rPr>
          <w:rFonts w:ascii="Manrope" w:cs="Manrope" w:eastAsia="Manrope" w:hAnsi="Manrope"/>
          <w:b w:val="1"/>
          <w:sz w:val="20"/>
          <w:szCs w:val="20"/>
          <w:highlight w:val="white"/>
          <w:rtl w:val="0"/>
        </w:rPr>
        <w:t xml:space="preserve">Principais funcionalidades:</w:t>
      </w:r>
    </w:p>
    <w:p w:rsidR="00000000" w:rsidDel="00000000" w:rsidP="00000000" w:rsidRDefault="00000000" w:rsidRPr="00000000" w14:paraId="00000095">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Questionário com diagnóstico de agenda educacional que produz relatórios com análise da situação atual, gráficos e propostas de melhoria.</w:t>
      </w:r>
    </w:p>
    <w:p w:rsidR="00000000" w:rsidDel="00000000" w:rsidP="00000000" w:rsidRDefault="00000000" w:rsidRPr="00000000" w14:paraId="00000096">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Questionário com diagnóstico de agenda de gestão que produz relatórios com análise da situação atual, gráficos e propostas de melhoria.</w:t>
      </w:r>
    </w:p>
    <w:p w:rsidR="00000000" w:rsidDel="00000000" w:rsidP="00000000" w:rsidRDefault="00000000" w:rsidRPr="00000000" w14:paraId="00000097">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Sistema de login que segrega funcionalidades para gestores de escola, gestores de rede e consultores Falconi.</w:t>
      </w:r>
    </w:p>
    <w:p w:rsidR="00000000" w:rsidDel="00000000" w:rsidP="00000000" w:rsidRDefault="00000000" w:rsidRPr="00000000" w14:paraId="00000098">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Resultados acessíveis pelo dashboard do gestor de escola e/ou de rede.</w:t>
      </w:r>
    </w:p>
    <w:p w:rsidR="00000000" w:rsidDel="00000000" w:rsidP="00000000" w:rsidRDefault="00000000" w:rsidRPr="00000000" w14:paraId="00000099">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Capacidade de o administrador da consultoria adicionar, editar, deletar e duplicar questões e questionários.</w:t>
      </w:r>
    </w:p>
    <w:p w:rsidR="00000000" w:rsidDel="00000000" w:rsidP="00000000" w:rsidRDefault="00000000" w:rsidRPr="00000000" w14:paraId="0000009A">
      <w:pPr>
        <w:numPr>
          <w:ilvl w:val="0"/>
          <w:numId w:val="14"/>
        </w:numPr>
        <w:ind w:left="1440" w:hanging="36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Redirecionamento para contratação da consultoria após os questionários.</w:t>
      </w:r>
    </w:p>
    <w:p w:rsidR="00000000" w:rsidDel="00000000" w:rsidP="00000000" w:rsidRDefault="00000000" w:rsidRPr="00000000" w14:paraId="0000009B">
      <w:pPr>
        <w:ind w:left="450"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9C">
      <w:pPr>
        <w:ind w:left="450" w:firstLine="0"/>
        <w:jc w:val="both"/>
        <w:rPr>
          <w:rFonts w:ascii="Manrope" w:cs="Manrope" w:eastAsia="Manrope" w:hAnsi="Manrope"/>
          <w:b w:val="1"/>
          <w:sz w:val="20"/>
          <w:szCs w:val="20"/>
          <w:highlight w:val="white"/>
        </w:rPr>
      </w:pPr>
      <w:r w:rsidDel="00000000" w:rsidR="00000000" w:rsidRPr="00000000">
        <w:rPr>
          <w:rFonts w:ascii="Manrope" w:cs="Manrope" w:eastAsia="Manrope" w:hAnsi="Manrope"/>
          <w:b w:val="1"/>
          <w:sz w:val="20"/>
          <w:szCs w:val="20"/>
          <w:highlight w:val="white"/>
          <w:rtl w:val="0"/>
        </w:rPr>
        <w:t xml:space="preserve">Como usar:</w:t>
      </w:r>
    </w:p>
    <w:p w:rsidR="00000000" w:rsidDel="00000000" w:rsidP="00000000" w:rsidRDefault="00000000" w:rsidRPr="00000000" w14:paraId="0000009D">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Para usuários gestores (de unidade ou de rede), SchoolAhead oferece uma funcionalidade principal: diagnósticos educacionais e de gestão com questões objetivas, resultando em relatórios de pontos de melhorias e boas práticas.</w:t>
      </w:r>
    </w:p>
    <w:p w:rsidR="00000000" w:rsidDel="00000000" w:rsidP="00000000" w:rsidRDefault="00000000" w:rsidRPr="00000000" w14:paraId="0000009E">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Para fazer isso, o usuário deve se dirigir à tela principal da plataforma e clicar em “Avalie sua escola” caso queira fazer o questionário. Nesse ponto, será necessário fazer login ou criar uma conta se ela ainda não existir. Essa conta exigirá o nome do gestor, e-mail, escola e informações sobre a instituição, como número de alunos e séries contempladas. </w:t>
      </w:r>
    </w:p>
    <w:p w:rsidR="00000000" w:rsidDel="00000000" w:rsidP="00000000" w:rsidRDefault="00000000" w:rsidRPr="00000000" w14:paraId="0000009F">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Feita a conta, o gestor poderá escolher seu questionário, ler a respeito de sua metodologia e clicar em “Iniciar” para começar a respondê-lo. Cada questão irá conter até cinco alternativas, de modo que o usuário terá de ser o mais honesto possível para obter resultados confiáveis. Tais questões estão posicionadas uma acima da outra e ordenadas em vários dropdowns diferentes, uma para cada categoria ou eixo (grupo de questões de tema similar).</w:t>
      </w:r>
    </w:p>
    <w:p w:rsidR="00000000" w:rsidDel="00000000" w:rsidP="00000000" w:rsidRDefault="00000000" w:rsidRPr="00000000" w14:paraId="000000A0">
      <w:pPr>
        <w:ind w:left="450" w:firstLine="27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Ao final do questionário e clicado o botão “Finalizar”, o usuário será automaticamente redirecionado para a tela de resultados. Nela, as conclusões tiradas a partir das respostas através da metodologia Falconi estarão visíveis. Para sair desta página, basta clicar no botão “Minha área” no canto superior direito da tela.</w:t>
      </w:r>
    </w:p>
    <w:p w:rsidR="00000000" w:rsidDel="00000000" w:rsidP="00000000" w:rsidRDefault="00000000" w:rsidRPr="00000000" w14:paraId="000000A1">
      <w:pPr>
        <w:ind w:left="450" w:firstLine="27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A2">
      <w:pPr>
        <w:pStyle w:val="Heading2"/>
        <w:numPr>
          <w:ilvl w:val="1"/>
          <w:numId w:val="1"/>
        </w:numPr>
        <w:spacing w:after="0" w:before="120" w:line="360" w:lineRule="auto"/>
        <w:ind w:left="1440" w:hanging="360"/>
        <w:jc w:val="both"/>
        <w:rPr>
          <w:rFonts w:ascii="Space Mono" w:cs="Space Mono" w:eastAsia="Space Mono" w:hAnsi="Space Mono"/>
          <w:b w:val="1"/>
        </w:rPr>
      </w:pPr>
      <w:bookmarkStart w:colFirst="0" w:colLast="0" w:name="_44sinio" w:id="16"/>
      <w:bookmarkEnd w:id="16"/>
      <w:r w:rsidDel="00000000" w:rsidR="00000000" w:rsidRPr="00000000">
        <w:rPr>
          <w:rFonts w:ascii="Space Mono" w:cs="Space Mono" w:eastAsia="Space Mono" w:hAnsi="Space Mono"/>
          <w:b w:val="1"/>
          <w:rtl w:val="0"/>
        </w:rPr>
        <w:t xml:space="preserve">Partes Interessadas </w:t>
      </w:r>
    </w:p>
    <w:p w:rsidR="00000000" w:rsidDel="00000000" w:rsidP="00000000" w:rsidRDefault="00000000" w:rsidRPr="00000000" w14:paraId="000000A3">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Dentre os principais stakeholders, tem-se:</w:t>
      </w:r>
    </w:p>
    <w:p w:rsidR="00000000" w:rsidDel="00000000" w:rsidP="00000000" w:rsidRDefault="00000000" w:rsidRPr="00000000" w14:paraId="000000A4">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Falconi: parceiro de negócio e usuário secundário do sistema a ser desenvolvido. Responsável por comunicar o problema e seus requisitos, assim como clarificar dúvidas e validar iterações nas reuniões quinzenais. </w:t>
      </w:r>
    </w:p>
    <w:p w:rsidR="00000000" w:rsidDel="00000000" w:rsidP="00000000" w:rsidRDefault="00000000" w:rsidRPr="00000000" w14:paraId="000000A5">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Inteli: representante legal da equipe RIGHTML. Fornece a infraestrutura e o apoio técnico para o desenvolvimento. Representado pelo orientador de projetos da turma.</w:t>
      </w:r>
    </w:p>
    <w:p w:rsidR="00000000" w:rsidDel="00000000" w:rsidP="00000000" w:rsidRDefault="00000000" w:rsidRPr="00000000" w14:paraId="000000A6">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CEO do Inteli: afetado pelo efeito que seus resultados podem causar na reputação do Inteli.</w:t>
      </w:r>
    </w:p>
    <w:p w:rsidR="00000000" w:rsidDel="00000000" w:rsidP="00000000" w:rsidRDefault="00000000" w:rsidRPr="00000000" w14:paraId="000000A7">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Escritório de projetos: responsável por captar, negociar e viabilizar a parceria para este projeto. </w:t>
      </w:r>
    </w:p>
    <w:p w:rsidR="00000000" w:rsidDel="00000000" w:rsidP="00000000" w:rsidRDefault="00000000" w:rsidRPr="00000000" w14:paraId="000000A8">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Gestores de escola: usuários diretos da plataforma, responsáveis por preencher os questionários diagnósticos e iniciar a comunicação com a Falconi, a fim de receber consultoria para otimizar sua gestão. Nesse sentido, seu interesse parte da instantaneidade e acesso ilimitado aos questionários e resultados proporcionados por uma ferramenta online. </w:t>
      </w:r>
    </w:p>
    <w:p w:rsidR="00000000" w:rsidDel="00000000" w:rsidP="00000000" w:rsidRDefault="00000000" w:rsidRPr="00000000" w14:paraId="000000A9">
      <w:pPr>
        <w:numPr>
          <w:ilvl w:val="0"/>
          <w:numId w:val="17"/>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Gestores de rede escolar: usuários secundários da plataforma. Responsáveis por analisar os resultados individuais das unidades sob sua gestão. </w:t>
      </w:r>
    </w:p>
    <w:p w:rsidR="00000000" w:rsidDel="00000000" w:rsidP="00000000" w:rsidRDefault="00000000" w:rsidRPr="00000000" w14:paraId="000000AA">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B">
      <w:pPr>
        <w:ind w:left="720" w:firstLine="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2jxsxqh" w:id="17"/>
      <w:bookmarkEnd w:id="17"/>
      <w:r w:rsidDel="00000000" w:rsidR="00000000" w:rsidRPr="00000000">
        <w:rPr>
          <w:rFonts w:ascii="Space Mono" w:cs="Space Mono" w:eastAsia="Space Mono" w:hAnsi="Space Mono"/>
          <w:b w:val="1"/>
          <w:sz w:val="32"/>
          <w:szCs w:val="32"/>
          <w:rtl w:val="0"/>
        </w:rPr>
        <w:t xml:space="preserve">Análise do Problema</w:t>
      </w:r>
    </w:p>
    <w:p w:rsidR="00000000" w:rsidDel="00000000" w:rsidP="00000000" w:rsidRDefault="00000000" w:rsidRPr="00000000" w14:paraId="000000AD">
      <w:pPr>
        <w:ind w:left="0"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Falconi percebeu o problema nas consultorias com gestores educacionais, as quais  demandam muito tempo e esforço por parte da empresa. Isso ocorre porque os consultores devem entrevistar individualmente os gestores das instituições, com questionários de quase uma centena de perguntas, armazenar os dados em planilhas, discutir entre si para chegar a um consenso e, enfim, avaliar a instituição e projetar os pontos de melhoria. </w:t>
      </w:r>
    </w:p>
    <w:p w:rsidR="00000000" w:rsidDel="00000000" w:rsidP="00000000" w:rsidRDefault="00000000" w:rsidRPr="00000000" w14:paraId="000000AE">
      <w:pPr>
        <w:ind w:left="0"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escalabilidade desse processo é evidentemente limitada pelos recursos humanos da empresa. Portanto, buscando maior alcance em suas atividades, a Falconi propôs automatizar a avaliação através de um site seguindo o modelo self-service e freemium. </w:t>
      </w:r>
    </w:p>
    <w:p w:rsidR="00000000" w:rsidDel="00000000" w:rsidP="00000000" w:rsidRDefault="00000000" w:rsidRPr="00000000" w14:paraId="000000AF">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0">
      <w:pPr>
        <w:pStyle w:val="Heading2"/>
        <w:numPr>
          <w:ilvl w:val="1"/>
          <w:numId w:val="1"/>
        </w:numPr>
        <w:spacing w:after="0" w:lineRule="auto"/>
        <w:ind w:left="1440" w:hanging="360"/>
        <w:jc w:val="both"/>
        <w:rPr>
          <w:rFonts w:ascii="Space Mono" w:cs="Space Mono" w:eastAsia="Space Mono" w:hAnsi="Space Mono"/>
          <w:b w:val="1"/>
        </w:rPr>
      </w:pPr>
      <w:bookmarkStart w:colFirst="0" w:colLast="0" w:name="_z337ya" w:id="18"/>
      <w:bookmarkEnd w:id="18"/>
      <w:r w:rsidDel="00000000" w:rsidR="00000000" w:rsidRPr="00000000">
        <w:rPr>
          <w:rFonts w:ascii="Space Mono" w:cs="Space Mono" w:eastAsia="Space Mono" w:hAnsi="Space Mono"/>
          <w:b w:val="1"/>
          <w:rtl w:val="0"/>
        </w:rPr>
        <w:t xml:space="preserve">Análise da Indústria</w:t>
      </w:r>
    </w:p>
    <w:p w:rsidR="00000000" w:rsidDel="00000000" w:rsidP="00000000" w:rsidRDefault="00000000" w:rsidRPr="00000000" w14:paraId="000000B1">
      <w:pPr>
        <w:ind w:left="720"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2">
      <w:pPr>
        <w:ind w:left="720" w:firstLine="0"/>
        <w:jc w:val="both"/>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Tendências:</w:t>
      </w:r>
      <w:r w:rsidDel="00000000" w:rsidR="00000000" w:rsidRPr="00000000">
        <w:rPr>
          <w:rFonts w:ascii="Manrope" w:cs="Manrope" w:eastAsia="Manrope" w:hAnsi="Manrope"/>
          <w:sz w:val="20"/>
          <w:szCs w:val="20"/>
          <w:rtl w:val="0"/>
        </w:rPr>
        <w:t xml:space="preserve"> O mercado de consultoria vem sofrendo muitas mudanças devido às novas necessidades do mercado. Primeiramente, um número crescente de profissionais têm atuado de forma independente; de fato, 1 em cada 2 profissionais atuará por conta própria segundo pesquisas da Robert Half, Fórum Econômico Mundial e da Comissão (AGO SOLUÇÕES INTEGRADAS). Desse modo, a Associação Brasileira de Consultores estima que o mercado de consultoria irá crescer mais de 50% somente no Brasil (AGO SOLUÇÕES INTEGRADAS). Nesse ínterim, o acirramento da competitividade impulsionou 85% dos consultores a buscar treinamentos para aprimoramento de suas competências (CARVALHO). Sabendo disso, diferenciais como velocidade, que a automação de algumas atividades traz, e assertividade dos resultados, proporcionada por uma equipe bem treinada, são de fundamental importância.</w:t>
      </w:r>
    </w:p>
    <w:p w:rsidR="00000000" w:rsidDel="00000000" w:rsidP="00000000" w:rsidRDefault="00000000" w:rsidRPr="00000000" w14:paraId="000000B3">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tab/>
      </w:r>
    </w:p>
    <w:p w:rsidR="00000000" w:rsidDel="00000000" w:rsidP="00000000" w:rsidRDefault="00000000" w:rsidRPr="00000000" w14:paraId="000000B4">
      <w:pPr>
        <w:ind w:left="720" w:firstLine="0"/>
        <w:jc w:val="both"/>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Modelo de negócio:</w:t>
      </w:r>
      <w:r w:rsidDel="00000000" w:rsidR="00000000" w:rsidRPr="00000000">
        <w:rPr>
          <w:rFonts w:ascii="Manrope" w:cs="Manrope" w:eastAsia="Manrope" w:hAnsi="Manrope"/>
          <w:sz w:val="20"/>
          <w:szCs w:val="20"/>
          <w:rtl w:val="0"/>
        </w:rPr>
        <w:t xml:space="preserve"> A indústria de consultoria opera tanto em B2B (Business to Business) quanto em B2G (Business to Government). Assim, oferecem assistência a pessoas jurídicas no que tange a planejamento estratégico e financeiro, otimização de processos, posicionamento no mercado e mais. </w:t>
      </w:r>
    </w:p>
    <w:p w:rsidR="00000000" w:rsidDel="00000000" w:rsidP="00000000" w:rsidRDefault="00000000" w:rsidRPr="00000000" w14:paraId="000000B5">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tanto, profissionais experientes e com vasto conhecimento em certa área estabelecem um diagnóstico preciso das necessidades, forças e fraquezas do cliente através de entrevistas e análises qualitativa e quantitativa da instituição. Com isso, traçam um plano de ação com pontos de melhoria específicos para a empresa e podem também acompanhar a organização em sua efetivação. </w:t>
      </w:r>
    </w:p>
    <w:p w:rsidR="00000000" w:rsidDel="00000000" w:rsidP="00000000" w:rsidRDefault="00000000" w:rsidRPr="00000000" w14:paraId="000000B6">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trabalho pode ser precificado por hora ou por contrato fechado, tendo como maiores custos o tempo do consultor, a infraestrutura da sede da empresa, transporte e impostos. Além disso, pode-se estipular valores extras para atrasos, serviços especiais e complicações significativas. </w:t>
      </w:r>
    </w:p>
    <w:p w:rsidR="00000000" w:rsidDel="00000000" w:rsidP="00000000" w:rsidRDefault="00000000" w:rsidRPr="00000000" w14:paraId="000000B7">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resumo, consultorias ajudam organizações privadas, públicas e do terceiro setor a construir as respostas para os seus desafios. Utilizando uma abordagem customizada, promovem as condições para que a instituição alcance suas metas, missão e valores com excelência.</w:t>
      </w:r>
    </w:p>
    <w:p w:rsidR="00000000" w:rsidDel="00000000" w:rsidP="00000000" w:rsidRDefault="00000000" w:rsidRPr="00000000" w14:paraId="000000B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9">
      <w:pPr>
        <w:ind w:left="720" w:firstLine="0"/>
        <w:jc w:val="both"/>
        <w:rPr>
          <w:rFonts w:ascii="Manrope" w:cs="Manrope" w:eastAsia="Manrope" w:hAnsi="Manrope"/>
          <w:sz w:val="20"/>
          <w:szCs w:val="20"/>
          <w:highlight w:val="white"/>
        </w:rPr>
      </w:pPr>
      <w:r w:rsidDel="00000000" w:rsidR="00000000" w:rsidRPr="00000000">
        <w:rPr>
          <w:rFonts w:ascii="Manrope" w:cs="Manrope" w:eastAsia="Manrope" w:hAnsi="Manrope"/>
          <w:b w:val="1"/>
          <w:sz w:val="20"/>
          <w:szCs w:val="20"/>
          <w:rtl w:val="0"/>
        </w:rPr>
        <w:t xml:space="preserve">Big Players:</w:t>
      </w:r>
      <w:r w:rsidDel="00000000" w:rsidR="00000000" w:rsidRPr="00000000">
        <w:rPr>
          <w:rFonts w:ascii="Manrope" w:cs="Manrope" w:eastAsia="Manrope" w:hAnsi="Manrope"/>
          <w:sz w:val="20"/>
          <w:szCs w:val="20"/>
          <w:rtl w:val="0"/>
        </w:rPr>
        <w:t xml:space="preserve"> Atualmente, no Brasil, atuam quase 6000 empresas de consultoria, sendo as maiores Deloitte, Ernst &amp; Young, Kpmg e PricewaterhouseCoope. No setor específico de consultoria educacional, destacam-se o Apoio Estratégico, Hoper Educação, Travessa Educacional, Humus, Alabama, Grupo Rabbit, etc. Em geral, oferecem serviços de otimização de processos, gestão de pessoas, acompanhamento pedagógico e auxílio jurídico para procedimentos burocráticos junto ao MEC e outros órgãos competentes.</w:t>
      </w:r>
      <w:r w:rsidDel="00000000" w:rsidR="00000000" w:rsidRPr="00000000">
        <w:rPr>
          <w:rtl w:val="0"/>
        </w:rPr>
      </w:r>
    </w:p>
    <w:p w:rsidR="00000000" w:rsidDel="00000000" w:rsidP="00000000" w:rsidRDefault="00000000" w:rsidRPr="00000000" w14:paraId="000000BA">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B">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j2qqm3" w:id="19"/>
      <w:bookmarkEnd w:id="19"/>
      <w:r w:rsidDel="00000000" w:rsidR="00000000" w:rsidRPr="00000000">
        <w:rPr>
          <w:rFonts w:ascii="Space Mono" w:cs="Space Mono" w:eastAsia="Space Mono" w:hAnsi="Space Mono"/>
          <w:b w:val="1"/>
          <w:rtl w:val="0"/>
        </w:rPr>
        <w:t xml:space="preserve">Análise do cenário: Matriz SWOT</w:t>
      </w:r>
    </w:p>
    <w:p w:rsidR="00000000" w:rsidDel="00000000" w:rsidP="00000000" w:rsidRDefault="00000000" w:rsidRPr="00000000" w14:paraId="000000BC">
      <w:pPr>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251200"/>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E">
      <w:pPr>
        <w:keepNext w:val="1"/>
        <w:keepLines w:val="1"/>
        <w:spacing w:after="120" w:before="120" w:line="360" w:lineRule="auto"/>
        <w:ind w:left="450" w:firstLine="0"/>
        <w:jc w:val="both"/>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BF">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y810tw" w:id="20"/>
      <w:bookmarkEnd w:id="20"/>
      <w:r w:rsidDel="00000000" w:rsidR="00000000" w:rsidRPr="00000000">
        <w:rPr>
          <w:rFonts w:ascii="Space Mono" w:cs="Space Mono" w:eastAsia="Space Mono" w:hAnsi="Space Mono"/>
          <w:b w:val="1"/>
          <w:rtl w:val="0"/>
        </w:rPr>
        <w:t xml:space="preserve">Proposta de Valor: Value Proposition Canvas</w:t>
      </w:r>
    </w:p>
    <w:p w:rsidR="00000000" w:rsidDel="00000000" w:rsidP="00000000" w:rsidRDefault="00000000" w:rsidRPr="00000000" w14:paraId="000000C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634038" cy="5133975"/>
            <wp:effectExtent b="0" l="0" r="0" t="0"/>
            <wp:docPr id="25"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634038"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619750" cy="5295900"/>
            <wp:effectExtent b="0" l="0" r="0" t="0"/>
            <wp:docPr id="2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61975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3">
      <w:pPr>
        <w:pStyle w:val="Heading2"/>
        <w:numPr>
          <w:ilvl w:val="1"/>
          <w:numId w:val="1"/>
        </w:numPr>
        <w:spacing w:after="0" w:lineRule="auto"/>
        <w:ind w:left="1440" w:hanging="360"/>
        <w:jc w:val="both"/>
        <w:rPr>
          <w:rFonts w:ascii="Space Mono" w:cs="Space Mono" w:eastAsia="Space Mono" w:hAnsi="Space Mono"/>
          <w:b w:val="1"/>
        </w:rPr>
      </w:pPr>
      <w:bookmarkStart w:colFirst="0" w:colLast="0" w:name="_4i7ojhp" w:id="21"/>
      <w:bookmarkEnd w:id="21"/>
      <w:r w:rsidDel="00000000" w:rsidR="00000000" w:rsidRPr="00000000">
        <w:rPr>
          <w:rFonts w:ascii="Space Mono" w:cs="Space Mono" w:eastAsia="Space Mono" w:hAnsi="Space Mono"/>
          <w:b w:val="1"/>
          <w:rtl w:val="0"/>
        </w:rPr>
        <w:t xml:space="preserve">Matriz de Risco</w:t>
      </w:r>
    </w:p>
    <w:p w:rsidR="00000000" w:rsidDel="00000000" w:rsidP="00000000" w:rsidRDefault="00000000" w:rsidRPr="00000000" w14:paraId="000000C4">
      <w:pPr>
        <w:ind w:right="-810" w:hanging="108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644900"/>
            <wp:effectExtent b="0" l="0" r="0" t="0"/>
            <wp:docPr id="27"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644900"/>
                    </a:xfrm>
                    <a:prstGeom prst="rect"/>
                    <a:ln/>
                  </pic:spPr>
                </pic:pic>
              </a:graphicData>
            </a:graphic>
          </wp:inline>
        </w:drawing>
      </w:r>
      <w:r w:rsidDel="00000000" w:rsidR="00000000" w:rsidRPr="00000000">
        <w:rPr>
          <w:rFonts w:ascii="Manrope" w:cs="Manrope" w:eastAsia="Manrope" w:hAnsi="Manrope"/>
          <w:sz w:val="20"/>
          <w:szCs w:val="20"/>
          <w:rtl w:val="0"/>
        </w:rPr>
        <w:tab/>
      </w:r>
    </w:p>
    <w:p w:rsidR="00000000" w:rsidDel="00000000" w:rsidP="00000000" w:rsidRDefault="00000000" w:rsidRPr="00000000" w14:paraId="000000C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6">
      <w:pPr>
        <w:ind w:left="450" w:firstLine="0"/>
        <w:jc w:val="both"/>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C7">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8">
      <w:pPr>
        <w:pStyle w:val="Heading1"/>
        <w:spacing w:after="0" w:before="360" w:lineRule="auto"/>
        <w:ind w:left="720" w:hanging="360"/>
        <w:jc w:val="both"/>
        <w:rPr>
          <w:rFonts w:ascii="Space Mono" w:cs="Space Mono" w:eastAsia="Space Mono" w:hAnsi="Space Mono"/>
          <w:b w:val="1"/>
          <w:sz w:val="32"/>
          <w:szCs w:val="32"/>
        </w:rPr>
      </w:pPr>
      <w:bookmarkStart w:colFirst="0" w:colLast="0" w:name="_2xcytpi" w:id="22"/>
      <w:bookmarkEnd w:id="22"/>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1ci93xb" w:id="23"/>
      <w:bookmarkEnd w:id="23"/>
      <w:r w:rsidDel="00000000" w:rsidR="00000000" w:rsidRPr="00000000">
        <w:rPr>
          <w:rFonts w:ascii="Space Mono" w:cs="Space Mono" w:eastAsia="Space Mono" w:hAnsi="Space Mono"/>
          <w:b w:val="1"/>
          <w:sz w:val="32"/>
          <w:szCs w:val="32"/>
          <w:rtl w:val="0"/>
        </w:rPr>
        <w:t xml:space="preserve">Requisitos do Sistema</w:t>
      </w:r>
    </w:p>
    <w:p w:rsidR="00000000" w:rsidDel="00000000" w:rsidP="00000000" w:rsidRDefault="00000000" w:rsidRPr="00000000" w14:paraId="000000CA">
      <w:pPr>
        <w:pStyle w:val="Heading2"/>
        <w:spacing w:after="0" w:lineRule="auto"/>
        <w:ind w:firstLine="720"/>
        <w:jc w:val="both"/>
        <w:rPr>
          <w:rFonts w:ascii="Manrope" w:cs="Manrope" w:eastAsia="Manrope" w:hAnsi="Manrope"/>
        </w:rPr>
      </w:pPr>
      <w:bookmarkStart w:colFirst="0" w:colLast="0" w:name="_3whwml4" w:id="24"/>
      <w:bookmarkEnd w:id="24"/>
      <w:r w:rsidDel="00000000" w:rsidR="00000000" w:rsidRPr="00000000">
        <w:rPr>
          <w:rFonts w:ascii="Space Mono" w:cs="Space Mono" w:eastAsia="Space Mono" w:hAnsi="Space Mono"/>
          <w:b w:val="1"/>
          <w:rtl w:val="0"/>
        </w:rPr>
        <w:t xml:space="preserve">3.1. Persona </w:t>
      </w:r>
      <w:r w:rsidDel="00000000" w:rsidR="00000000" w:rsidRPr="00000000">
        <w:rPr>
          <w:rtl w:val="0"/>
        </w:rPr>
      </w:r>
    </w:p>
    <w:p w:rsidR="00000000" w:rsidDel="00000000" w:rsidP="00000000" w:rsidRDefault="00000000" w:rsidRPr="00000000" w14:paraId="000000CB">
      <w:pPr>
        <w:pStyle w:val="Heading3"/>
        <w:ind w:left="720" w:firstLine="0"/>
        <w:jc w:val="center"/>
        <w:rPr>
          <w:rFonts w:ascii="Space Mono" w:cs="Space Mono" w:eastAsia="Space Mono" w:hAnsi="Space Mono"/>
          <w:color w:val="000000"/>
        </w:rPr>
      </w:pPr>
      <w:bookmarkStart w:colFirst="0" w:colLast="0" w:name="_2bn6wsx" w:id="25"/>
      <w:bookmarkEnd w:id="25"/>
      <w:r w:rsidDel="00000000" w:rsidR="00000000" w:rsidRPr="00000000">
        <w:rPr>
          <w:rFonts w:ascii="Space Mono" w:cs="Space Mono" w:eastAsia="Space Mono" w:hAnsi="Space Mono"/>
          <w:color w:val="000000"/>
          <w:rtl w:val="0"/>
        </w:rPr>
        <w:t xml:space="preserve">Juliana Santos</w:t>
      </w:r>
    </w:p>
    <w:p w:rsidR="00000000" w:rsidDel="00000000" w:rsidP="00000000" w:rsidRDefault="00000000" w:rsidRPr="00000000" w14:paraId="000000CC">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27 anos</w:t>
      </w:r>
    </w:p>
    <w:p w:rsidR="00000000" w:rsidDel="00000000" w:rsidP="00000000" w:rsidRDefault="00000000" w:rsidRPr="00000000" w14:paraId="000000CD">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Usuário administrador da Falconi</w:t>
      </w:r>
    </w:p>
    <w:p w:rsidR="00000000" w:rsidDel="00000000" w:rsidP="00000000" w:rsidRDefault="00000000" w:rsidRPr="00000000" w14:paraId="000000CE">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Mini biografia</w:t>
      </w:r>
    </w:p>
    <w:p w:rsidR="00000000" w:rsidDel="00000000" w:rsidP="00000000" w:rsidRDefault="00000000" w:rsidRPr="00000000" w14:paraId="000000CF">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Movida por desafios.</w:t>
      </w:r>
    </w:p>
    <w:p w:rsidR="00000000" w:rsidDel="00000000" w:rsidP="00000000" w:rsidRDefault="00000000" w:rsidRPr="00000000" w14:paraId="000000D0">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Preza pela excelência.</w:t>
      </w:r>
    </w:p>
    <w:p w:rsidR="00000000" w:rsidDel="00000000" w:rsidP="00000000" w:rsidRDefault="00000000" w:rsidRPr="00000000" w14:paraId="000000D1">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Formada em administração.</w:t>
      </w:r>
    </w:p>
    <w:p w:rsidR="00000000" w:rsidDel="00000000" w:rsidP="00000000" w:rsidRDefault="00000000" w:rsidRPr="00000000" w14:paraId="000000D2">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Muito confortável com tecnologia.</w:t>
      </w:r>
    </w:p>
    <w:p w:rsidR="00000000" w:rsidDel="00000000" w:rsidP="00000000" w:rsidRDefault="00000000" w:rsidRPr="00000000" w14:paraId="000000D3">
      <w:pPr>
        <w:numPr>
          <w:ilvl w:val="0"/>
          <w:numId w:val="11"/>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Constantemente fazendo cursos de extensão.</w:t>
      </w:r>
    </w:p>
    <w:p w:rsidR="00000000" w:rsidDel="00000000" w:rsidP="00000000" w:rsidRDefault="00000000" w:rsidRPr="00000000" w14:paraId="000000D4">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Necessidades/tarefas</w:t>
      </w:r>
    </w:p>
    <w:p w:rsidR="00000000" w:rsidDel="00000000" w:rsidP="00000000" w:rsidRDefault="00000000" w:rsidRPr="00000000" w14:paraId="000000D5">
      <w:pPr>
        <w:numPr>
          <w:ilvl w:val="0"/>
          <w:numId w:val="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Fornecer framework padronizado e intuitivo para o diagnóstico de gestão de redes escolares.</w:t>
      </w:r>
    </w:p>
    <w:p w:rsidR="00000000" w:rsidDel="00000000" w:rsidP="00000000" w:rsidRDefault="00000000" w:rsidRPr="00000000" w14:paraId="000000D6">
      <w:pPr>
        <w:numPr>
          <w:ilvl w:val="0"/>
          <w:numId w:val="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Atingir mais clientes.</w:t>
      </w:r>
    </w:p>
    <w:p w:rsidR="00000000" w:rsidDel="00000000" w:rsidP="00000000" w:rsidRDefault="00000000" w:rsidRPr="00000000" w14:paraId="000000D7">
      <w:pPr>
        <w:numPr>
          <w:ilvl w:val="0"/>
          <w:numId w:val="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Melhorar o processo diagnóstico da consultoria com base nos dados dos gestores que já o utilizaram.</w:t>
      </w:r>
    </w:p>
    <w:p w:rsidR="00000000" w:rsidDel="00000000" w:rsidP="00000000" w:rsidRDefault="00000000" w:rsidRPr="00000000" w14:paraId="000000D8">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Dores</w:t>
      </w:r>
    </w:p>
    <w:p w:rsidR="00000000" w:rsidDel="00000000" w:rsidP="00000000" w:rsidRDefault="00000000" w:rsidRPr="00000000" w14:paraId="000000D9">
      <w:pPr>
        <w:numPr>
          <w:ilvl w:val="0"/>
          <w:numId w:val="1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processo de diagnóstico atual demanda muitos recursos dos consultores.</w:t>
      </w:r>
    </w:p>
    <w:p w:rsidR="00000000" w:rsidDel="00000000" w:rsidP="00000000" w:rsidRDefault="00000000" w:rsidRPr="00000000" w14:paraId="000000DA">
      <w:pPr>
        <w:numPr>
          <w:ilvl w:val="0"/>
          <w:numId w:val="1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planilhas utilizadas são vulneráveis a erros de versionamento e sincronização, podendo levar a discrepâncias no diagnóstico de diferentes escolas.</w:t>
      </w:r>
    </w:p>
    <w:p w:rsidR="00000000" w:rsidDel="00000000" w:rsidP="00000000" w:rsidRDefault="00000000" w:rsidRPr="00000000" w14:paraId="000000DB">
      <w:pPr>
        <w:numPr>
          <w:ilvl w:val="0"/>
          <w:numId w:val="15"/>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Falta de critérios objetivos para a análise das respostas aos questionários.</w:t>
      </w:r>
    </w:p>
    <w:p w:rsidR="00000000" w:rsidDel="00000000" w:rsidP="00000000" w:rsidRDefault="00000000" w:rsidRPr="00000000" w14:paraId="000000DC">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E">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F">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0">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1">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2">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5">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6">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pStyle w:val="Heading3"/>
        <w:ind w:left="720" w:firstLine="0"/>
        <w:jc w:val="center"/>
        <w:rPr>
          <w:rFonts w:ascii="Space Mono" w:cs="Space Mono" w:eastAsia="Space Mono" w:hAnsi="Space Mono"/>
          <w:color w:val="000000"/>
        </w:rPr>
      </w:pPr>
      <w:bookmarkStart w:colFirst="0" w:colLast="0" w:name="_qsh70q" w:id="26"/>
      <w:bookmarkEnd w:id="26"/>
      <w:r w:rsidDel="00000000" w:rsidR="00000000" w:rsidRPr="00000000">
        <w:rPr>
          <w:rFonts w:ascii="Space Mono" w:cs="Space Mono" w:eastAsia="Space Mono" w:hAnsi="Space Mono"/>
          <w:color w:val="000000"/>
          <w:rtl w:val="0"/>
        </w:rPr>
        <w:t xml:space="preserve">Beth Silva </w:t>
      </w:r>
    </w:p>
    <w:p w:rsidR="00000000" w:rsidDel="00000000" w:rsidP="00000000" w:rsidRDefault="00000000" w:rsidRPr="00000000" w14:paraId="000000E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38 anos</w:t>
      </w:r>
    </w:p>
    <w:p w:rsidR="00000000" w:rsidDel="00000000" w:rsidP="00000000" w:rsidRDefault="00000000" w:rsidRPr="00000000" w14:paraId="000000E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Diretora de escola </w:t>
      </w:r>
    </w:p>
    <w:p w:rsidR="00000000" w:rsidDel="00000000" w:rsidP="00000000" w:rsidRDefault="00000000" w:rsidRPr="00000000" w14:paraId="000000EB">
      <w:pPr>
        <w:ind w:firstLine="72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Mini biografia</w:t>
      </w:r>
    </w:p>
    <w:p w:rsidR="00000000" w:rsidDel="00000000" w:rsidP="00000000" w:rsidRDefault="00000000" w:rsidRPr="00000000" w14:paraId="000000EC">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Apaixonada por educação.</w:t>
      </w:r>
    </w:p>
    <w:p w:rsidR="00000000" w:rsidDel="00000000" w:rsidP="00000000" w:rsidRDefault="00000000" w:rsidRPr="00000000" w14:paraId="000000ED">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Quase 20 anos de experiência com docência.</w:t>
      </w:r>
    </w:p>
    <w:p w:rsidR="00000000" w:rsidDel="00000000" w:rsidP="00000000" w:rsidRDefault="00000000" w:rsidRPr="00000000" w14:paraId="000000EE">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Formada em história.</w:t>
      </w:r>
    </w:p>
    <w:p w:rsidR="00000000" w:rsidDel="00000000" w:rsidP="00000000" w:rsidRDefault="00000000" w:rsidRPr="00000000" w14:paraId="000000EF">
      <w:pPr>
        <w:numPr>
          <w:ilvl w:val="0"/>
          <w:numId w:val="1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Nível básico de entendimento da tecnologia.</w:t>
      </w:r>
    </w:p>
    <w:p w:rsidR="00000000" w:rsidDel="00000000" w:rsidP="00000000" w:rsidRDefault="00000000" w:rsidRPr="00000000" w14:paraId="000000F0">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Necessidades/tarefas</w:t>
      </w:r>
    </w:p>
    <w:p w:rsidR="00000000" w:rsidDel="00000000" w:rsidP="00000000" w:rsidRDefault="00000000" w:rsidRPr="00000000" w14:paraId="000000F2">
      <w:pPr>
        <w:numPr>
          <w:ilvl w:val="0"/>
          <w:numId w:val="20"/>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Atingir as metas dos índices de educação propostas pelo estado.</w:t>
      </w:r>
    </w:p>
    <w:p w:rsidR="00000000" w:rsidDel="00000000" w:rsidP="00000000" w:rsidRDefault="00000000" w:rsidRPr="00000000" w14:paraId="000000F3">
      <w:pPr>
        <w:numPr>
          <w:ilvl w:val="0"/>
          <w:numId w:val="20"/>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Entender como pode melhorar a escola por meio dos dados que tem ao seu dispor.</w:t>
      </w:r>
    </w:p>
    <w:p w:rsidR="00000000" w:rsidDel="00000000" w:rsidP="00000000" w:rsidRDefault="00000000" w:rsidRPr="00000000" w14:paraId="000000F4">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5">
      <w:pPr>
        <w:ind w:left="450" w:firstLine="27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Dores</w:t>
      </w:r>
    </w:p>
    <w:p w:rsidR="00000000" w:rsidDel="00000000" w:rsidP="00000000" w:rsidRDefault="00000000" w:rsidRPr="00000000" w14:paraId="000000F6">
      <w:pPr>
        <w:numPr>
          <w:ilvl w:val="0"/>
          <w:numId w:val="1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Dificuldade em implementar as mudanças necessárias.</w:t>
      </w:r>
    </w:p>
    <w:p w:rsidR="00000000" w:rsidDel="00000000" w:rsidP="00000000" w:rsidRDefault="00000000" w:rsidRPr="00000000" w14:paraId="000000F7">
      <w:pPr>
        <w:numPr>
          <w:ilvl w:val="0"/>
          <w:numId w:val="1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Falta de tempo e conhecimento para fazer uma análise profunda da gestão da sua instituição.</w:t>
      </w:r>
    </w:p>
    <w:p w:rsidR="00000000" w:rsidDel="00000000" w:rsidP="00000000" w:rsidRDefault="00000000" w:rsidRPr="00000000" w14:paraId="000000F8">
      <w:pPr>
        <w:pStyle w:val="Heading3"/>
        <w:ind w:firstLine="720"/>
        <w:jc w:val="center"/>
        <w:rPr>
          <w:rFonts w:ascii="Space Mono" w:cs="Space Mono" w:eastAsia="Space Mono" w:hAnsi="Space Mono"/>
          <w:color w:val="000000"/>
        </w:rPr>
      </w:pPr>
      <w:bookmarkStart w:colFirst="0" w:colLast="0" w:name="_3as4poj" w:id="27"/>
      <w:bookmarkEnd w:id="27"/>
      <w:r w:rsidDel="00000000" w:rsidR="00000000" w:rsidRPr="00000000">
        <w:rPr>
          <w:rFonts w:ascii="Space Mono" w:cs="Space Mono" w:eastAsia="Space Mono" w:hAnsi="Space Mono"/>
          <w:color w:val="000000"/>
          <w:rtl w:val="0"/>
        </w:rPr>
        <w:t xml:space="preserve">Paulo Freitas</w:t>
      </w:r>
    </w:p>
    <w:p w:rsidR="00000000" w:rsidDel="00000000" w:rsidP="00000000" w:rsidRDefault="00000000" w:rsidRPr="00000000" w14:paraId="000000F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45 anos</w:t>
      </w:r>
    </w:p>
    <w:p w:rsidR="00000000" w:rsidDel="00000000" w:rsidP="00000000" w:rsidRDefault="00000000" w:rsidRPr="00000000" w14:paraId="000000FA">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Secretário da Educação em Goiânia — GO</w:t>
      </w:r>
    </w:p>
    <w:p w:rsidR="00000000" w:rsidDel="00000000" w:rsidP="00000000" w:rsidRDefault="00000000" w:rsidRPr="00000000" w14:paraId="000000FB">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C">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Mini biografia</w:t>
      </w:r>
    </w:p>
    <w:p w:rsidR="00000000" w:rsidDel="00000000" w:rsidP="00000000" w:rsidRDefault="00000000" w:rsidRPr="00000000" w14:paraId="000000FD">
      <w:pPr>
        <w:numPr>
          <w:ilvl w:val="0"/>
          <w:numId w:val="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Longa carreira como gestor.</w:t>
      </w:r>
    </w:p>
    <w:p w:rsidR="00000000" w:rsidDel="00000000" w:rsidP="00000000" w:rsidRDefault="00000000" w:rsidRPr="00000000" w14:paraId="000000FE">
      <w:pPr>
        <w:numPr>
          <w:ilvl w:val="0"/>
          <w:numId w:val="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Familiaridade com o meio educacional.</w:t>
      </w:r>
    </w:p>
    <w:p w:rsidR="00000000" w:rsidDel="00000000" w:rsidP="00000000" w:rsidRDefault="00000000" w:rsidRPr="00000000" w14:paraId="000000FF">
      <w:pPr>
        <w:numPr>
          <w:ilvl w:val="0"/>
          <w:numId w:val="2"/>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Possui certa experiência com tecnologia, por conta de suas tarefas diárias. </w:t>
      </w:r>
    </w:p>
    <w:p w:rsidR="00000000" w:rsidDel="00000000" w:rsidP="00000000" w:rsidRDefault="00000000" w:rsidRPr="00000000" w14:paraId="00000100">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ind w:firstLine="72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Necessidades/tarefas</w:t>
      </w:r>
    </w:p>
    <w:p w:rsidR="00000000" w:rsidDel="00000000" w:rsidP="00000000" w:rsidRDefault="00000000" w:rsidRPr="00000000" w14:paraId="00000102">
      <w:pPr>
        <w:numPr>
          <w:ilvl w:val="0"/>
          <w:numId w:val="4"/>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Saber onde há maior carência de verba.</w:t>
      </w:r>
    </w:p>
    <w:p w:rsidR="00000000" w:rsidDel="00000000" w:rsidP="00000000" w:rsidRDefault="00000000" w:rsidRPr="00000000" w14:paraId="00000103">
      <w:pPr>
        <w:numPr>
          <w:ilvl w:val="0"/>
          <w:numId w:val="4"/>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Saber onde implementar recursos estatais.</w:t>
      </w:r>
    </w:p>
    <w:p w:rsidR="00000000" w:rsidDel="00000000" w:rsidP="00000000" w:rsidRDefault="00000000" w:rsidRPr="00000000" w14:paraId="00000104">
      <w:pPr>
        <w:ind w:firstLine="72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05">
      <w:pPr>
        <w:ind w:firstLine="72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Dores</w:t>
      </w:r>
    </w:p>
    <w:p w:rsidR="00000000" w:rsidDel="00000000" w:rsidP="00000000" w:rsidRDefault="00000000" w:rsidRPr="00000000" w14:paraId="00000106">
      <w:pPr>
        <w:numPr>
          <w:ilvl w:val="0"/>
          <w:numId w:val="6"/>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Possui grande dificuldade em saber onde implementar os recursos estatais para melhoria.</w:t>
      </w:r>
    </w:p>
    <w:p w:rsidR="00000000" w:rsidDel="00000000" w:rsidP="00000000" w:rsidRDefault="00000000" w:rsidRPr="00000000" w14:paraId="00000107">
      <w:pPr>
        <w:numPr>
          <w:ilvl w:val="0"/>
          <w:numId w:val="6"/>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há dados para saber onde implementar os recursos estatais e como realizar essa tarefa.</w:t>
      </w:r>
    </w:p>
    <w:p w:rsidR="00000000" w:rsidDel="00000000" w:rsidP="00000000" w:rsidRDefault="00000000" w:rsidRPr="00000000" w14:paraId="00000108">
      <w:pPr>
        <w:numPr>
          <w:ilvl w:val="0"/>
          <w:numId w:val="6"/>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Dificuldade em processar dados e priorizar pontos de atenção.</w:t>
      </w:r>
    </w:p>
    <w:p w:rsidR="00000000" w:rsidDel="00000000" w:rsidP="00000000" w:rsidRDefault="00000000" w:rsidRPr="00000000" w14:paraId="00000109">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pStyle w:val="Heading2"/>
        <w:spacing w:after="0" w:lineRule="auto"/>
        <w:ind w:left="720" w:firstLine="0"/>
        <w:jc w:val="both"/>
        <w:rPr>
          <w:rFonts w:ascii="Manrope" w:cs="Manrope" w:eastAsia="Manrope" w:hAnsi="Manrope"/>
          <w:sz w:val="20"/>
          <w:szCs w:val="20"/>
        </w:rPr>
      </w:pPr>
      <w:bookmarkStart w:colFirst="0" w:colLast="0" w:name="_1pxezwc" w:id="28"/>
      <w:bookmarkEnd w:id="28"/>
      <w:r w:rsidDel="00000000" w:rsidR="00000000" w:rsidRPr="00000000">
        <w:rPr>
          <w:rFonts w:ascii="Space Mono" w:cs="Space Mono" w:eastAsia="Space Mono" w:hAnsi="Space Mono"/>
          <w:b w:val="1"/>
          <w:rtl w:val="0"/>
        </w:rPr>
        <w:t xml:space="preserve">3.2 Histórias dos usuários (user stories)</w:t>
      </w:r>
      <w:r w:rsidDel="00000000" w:rsidR="00000000" w:rsidRPr="00000000">
        <w:rPr>
          <w:rtl w:val="0"/>
        </w:rPr>
      </w:r>
    </w:p>
    <w:p w:rsidR="00000000" w:rsidDel="00000000" w:rsidP="00000000" w:rsidRDefault="00000000" w:rsidRPr="00000000" w14:paraId="0000010B">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C">
      <w:pPr>
        <w:ind w:left="720" w:firstLine="0"/>
        <w:jc w:val="both"/>
        <w:rPr>
          <w:rFonts w:ascii="Manrope" w:cs="Manrope" w:eastAsia="Manrope" w:hAnsi="Manrope"/>
          <w:sz w:val="20"/>
          <w:szCs w:val="20"/>
          <w:u w:val="none"/>
        </w:rPr>
      </w:pPr>
      <w:r w:rsidDel="00000000" w:rsidR="00000000" w:rsidRPr="00000000">
        <w:rPr>
          <w:rFonts w:ascii="Manrope" w:cs="Manrope" w:eastAsia="Manrope" w:hAnsi="Manrope"/>
          <w:b w:val="1"/>
          <w:sz w:val="20"/>
          <w:szCs w:val="20"/>
          <w:rtl w:val="0"/>
        </w:rPr>
        <w:t xml:space="preserve">Juliana Santos (usuário administrador da Falconi)</w:t>
      </w:r>
      <w:r w:rsidDel="00000000" w:rsidR="00000000" w:rsidRPr="00000000">
        <w:rPr>
          <w:rtl w:val="0"/>
        </w:rPr>
      </w:r>
    </w:p>
    <w:p w:rsidR="00000000" w:rsidDel="00000000" w:rsidP="00000000" w:rsidRDefault="00000000" w:rsidRPr="00000000" w14:paraId="0000010D">
      <w:pPr>
        <w:numPr>
          <w:ilvl w:val="0"/>
          <w:numId w:val="8"/>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Juliana, quero cadastrar informações dos questionários para aprimorar a aplicação a  fim de gerar diagnósticos cada vez mais assertivos.(desenvolvida).</w:t>
      </w:r>
    </w:p>
    <w:p w:rsidR="00000000" w:rsidDel="00000000" w:rsidP="00000000" w:rsidRDefault="00000000" w:rsidRPr="00000000" w14:paraId="0000010E">
      <w:pPr>
        <w:numPr>
          <w:ilvl w:val="0"/>
          <w:numId w:val="8"/>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Juliana, quero deletar informações dos questionários para aprimorar a aplicação a  fim de gerar diagnósticos cada vez mais assertivos.(desenvolvida).</w:t>
      </w:r>
    </w:p>
    <w:p w:rsidR="00000000" w:rsidDel="00000000" w:rsidP="00000000" w:rsidRDefault="00000000" w:rsidRPr="00000000" w14:paraId="0000010F">
      <w:pPr>
        <w:numPr>
          <w:ilvl w:val="0"/>
          <w:numId w:val="8"/>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Juliana, quero alterar informações dos questionários para aprimorar a aplicação a  fim de gerar diagnósticos cada vez mais assertivos.(desenvolvida).</w:t>
      </w:r>
    </w:p>
    <w:p w:rsidR="00000000" w:rsidDel="00000000" w:rsidP="00000000" w:rsidRDefault="00000000" w:rsidRPr="00000000" w14:paraId="00000110">
      <w:pPr>
        <w:numPr>
          <w:ilvl w:val="0"/>
          <w:numId w:val="8"/>
        </w:numPr>
        <w:ind w:left="144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Como Juliana, quero me logar na plataforma para utilizar todas as funcionalidades.(desenvolvido)</w:t>
      </w:r>
    </w:p>
    <w:p w:rsidR="00000000" w:rsidDel="00000000" w:rsidP="00000000" w:rsidRDefault="00000000" w:rsidRPr="00000000" w14:paraId="0000011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2">
      <w:pPr>
        <w:ind w:left="117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3">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    Beth Silva (gestora escolar)</w:t>
      </w:r>
    </w:p>
    <w:p w:rsidR="00000000" w:rsidDel="00000000" w:rsidP="00000000" w:rsidRDefault="00000000" w:rsidRPr="00000000" w14:paraId="00000114">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responder aos questionários para descobrir a situação atual da minha escola.(desenvolvida)</w:t>
      </w:r>
      <w:r w:rsidDel="00000000" w:rsidR="00000000" w:rsidRPr="00000000">
        <w:rPr>
          <w:rtl w:val="0"/>
        </w:rPr>
      </w:r>
    </w:p>
    <w:p w:rsidR="00000000" w:rsidDel="00000000" w:rsidP="00000000" w:rsidRDefault="00000000" w:rsidRPr="00000000" w14:paraId="00000115">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receber um relatório com design bem estruturado, contendo gráficos e hierarquia de informações, para entender melhor os dados apresentados.(desenvolvida)</w:t>
      </w:r>
      <w:r w:rsidDel="00000000" w:rsidR="00000000" w:rsidRPr="00000000">
        <w:rPr>
          <w:rtl w:val="0"/>
        </w:rPr>
      </w:r>
    </w:p>
    <w:p w:rsidR="00000000" w:rsidDel="00000000" w:rsidP="00000000" w:rsidRDefault="00000000" w:rsidRPr="00000000" w14:paraId="00000116">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facilmente contatar a Falconi para saber mais sobre a consultoria e metodologia da empresa.(desenvolvida)</w:t>
      </w:r>
      <w:r w:rsidDel="00000000" w:rsidR="00000000" w:rsidRPr="00000000">
        <w:rPr>
          <w:rtl w:val="0"/>
        </w:rPr>
      </w:r>
    </w:p>
    <w:p w:rsidR="00000000" w:rsidDel="00000000" w:rsidP="00000000" w:rsidRDefault="00000000" w:rsidRPr="00000000" w14:paraId="00000117">
      <w:pPr>
        <w:numPr>
          <w:ilvl w:val="0"/>
          <w:numId w:val="7"/>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Beth, quero entender melhor do que se trata cada agenda, seu tempo de duração e o que ela poderá me ofertar.(desenvolvida)</w:t>
      </w:r>
      <w:r w:rsidDel="00000000" w:rsidR="00000000" w:rsidRPr="00000000">
        <w:rPr>
          <w:rtl w:val="0"/>
        </w:rPr>
      </w:r>
    </w:p>
    <w:p w:rsidR="00000000" w:rsidDel="00000000" w:rsidP="00000000" w:rsidRDefault="00000000" w:rsidRPr="00000000" w14:paraId="00000118">
      <w:pPr>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19">
      <w:pPr>
        <w:ind w:left="72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Paulo Freitas (Secretário de Educação)</w:t>
      </w:r>
    </w:p>
    <w:p w:rsidR="00000000" w:rsidDel="00000000" w:rsidP="00000000" w:rsidRDefault="00000000" w:rsidRPr="00000000" w14:paraId="0000011A">
      <w:pPr>
        <w:numPr>
          <w:ilvl w:val="0"/>
          <w:numId w:val="9"/>
        </w:numPr>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Como Paulo, quero poder contatar a Falconi para saber como resolver os problemas das instituições que gerencio.(desenvolvida)</w:t>
      </w:r>
    </w:p>
    <w:p w:rsidR="00000000" w:rsidDel="00000000" w:rsidP="00000000" w:rsidRDefault="00000000" w:rsidRPr="00000000" w14:paraId="0000011B">
      <w:pPr>
        <w:numPr>
          <w:ilvl w:val="0"/>
          <w:numId w:val="9"/>
        </w:numPr>
        <w:ind w:left="144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Como Paulo, quero fazer meu cadastro e me logar na aplicação web para poder utilizar todas as funcionalidades.(desenvolvido)</w:t>
      </w:r>
    </w:p>
    <w:p w:rsidR="00000000" w:rsidDel="00000000" w:rsidP="00000000" w:rsidRDefault="00000000" w:rsidRPr="00000000" w14:paraId="0000011C">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D">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E">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F">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0">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49x2ik5" w:id="29"/>
      <w:bookmarkEnd w:id="29"/>
      <w:r w:rsidDel="00000000" w:rsidR="00000000" w:rsidRPr="00000000">
        <w:rPr>
          <w:rFonts w:ascii="Space Mono" w:cs="Space Mono" w:eastAsia="Space Mono" w:hAnsi="Space Mono"/>
          <w:b w:val="1"/>
          <w:sz w:val="32"/>
          <w:szCs w:val="32"/>
          <w:rtl w:val="0"/>
        </w:rPr>
        <w:t xml:space="preserve">Arquitetura do Sistema</w:t>
      </w:r>
    </w:p>
    <w:p w:rsidR="00000000" w:rsidDel="00000000" w:rsidP="00000000" w:rsidRDefault="00000000" w:rsidRPr="00000000" w14:paraId="00000121">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p2csry" w:id="30"/>
      <w:bookmarkEnd w:id="30"/>
      <w:r w:rsidDel="00000000" w:rsidR="00000000" w:rsidRPr="00000000">
        <w:rPr>
          <w:rFonts w:ascii="Space Mono" w:cs="Space Mono" w:eastAsia="Space Mono" w:hAnsi="Space Mono"/>
          <w:b w:val="1"/>
          <w:rtl w:val="0"/>
        </w:rPr>
        <w:t xml:space="preserve">Módulos do Sistema e Visão Geral (Big Picture)</w:t>
      </w:r>
    </w:p>
    <w:p w:rsidR="00000000" w:rsidDel="00000000" w:rsidP="00000000" w:rsidRDefault="00000000" w:rsidRPr="00000000" w14:paraId="00000122">
      <w:pPr>
        <w:ind w:left="45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23">
      <w:pPr>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962400"/>
            <wp:effectExtent b="0" l="0" r="0" t="0"/>
            <wp:docPr id="26"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47n2zr" w:id="31"/>
      <w:bookmarkEnd w:id="31"/>
      <w:r w:rsidDel="00000000" w:rsidR="00000000" w:rsidRPr="00000000">
        <w:rPr>
          <w:rFonts w:ascii="Space Mono" w:cs="Space Mono" w:eastAsia="Space Mono" w:hAnsi="Space Mono"/>
          <w:b w:val="1"/>
          <w:rtl w:val="0"/>
        </w:rPr>
        <w:t xml:space="preserve">Descrição dos Subsistemas</w:t>
      </w:r>
    </w:p>
    <w:p w:rsidR="00000000" w:rsidDel="00000000" w:rsidP="00000000" w:rsidRDefault="00000000" w:rsidRPr="00000000" w14:paraId="00000125">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6">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3o7alnk" w:id="32"/>
      <w:bookmarkEnd w:id="32"/>
      <w:r w:rsidDel="00000000" w:rsidR="00000000" w:rsidRPr="00000000">
        <w:rPr>
          <w:rFonts w:ascii="Space Mono" w:cs="Space Mono" w:eastAsia="Space Mono" w:hAnsi="Space Mono"/>
          <w:b w:val="1"/>
          <w:color w:val="000000"/>
          <w:sz w:val="24"/>
          <w:szCs w:val="24"/>
          <w:rtl w:val="0"/>
        </w:rPr>
        <w:t xml:space="preserve">Users Stories dos subsistemas</w:t>
      </w:r>
      <w:r w:rsidDel="00000000" w:rsidR="00000000" w:rsidRPr="00000000">
        <w:rPr>
          <w:rtl w:val="0"/>
        </w:rPr>
      </w:r>
    </w:p>
    <w:p w:rsidR="00000000" w:rsidDel="00000000" w:rsidP="00000000" w:rsidRDefault="00000000" w:rsidRPr="00000000" w14:paraId="00000127">
      <w:pPr>
        <w:ind w:left="450" w:firstLine="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ab/>
        <w:t xml:space="preserve">Não aplicável.</w:t>
      </w:r>
      <w:r w:rsidDel="00000000" w:rsidR="00000000" w:rsidRPr="00000000">
        <w:rPr>
          <w:rtl w:val="0"/>
        </w:rPr>
      </w:r>
    </w:p>
    <w:p w:rsidR="00000000" w:rsidDel="00000000" w:rsidP="00000000" w:rsidRDefault="00000000" w:rsidRPr="00000000" w14:paraId="00000128">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29">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A">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23ckvvd" w:id="33"/>
      <w:bookmarkEnd w:id="33"/>
      <w:r w:rsidDel="00000000" w:rsidR="00000000" w:rsidRPr="00000000">
        <w:rPr>
          <w:rFonts w:ascii="Space Mono" w:cs="Space Mono" w:eastAsia="Space Mono" w:hAnsi="Space Mono"/>
          <w:b w:val="1"/>
          <w:color w:val="000000"/>
          <w:sz w:val="24"/>
          <w:szCs w:val="24"/>
          <w:rtl w:val="0"/>
        </w:rPr>
        <w:t xml:space="preserve">Requisitos de software</w:t>
      </w:r>
      <w:r w:rsidDel="00000000" w:rsidR="00000000" w:rsidRPr="00000000">
        <w:rPr>
          <w:rtl w:val="0"/>
        </w:rPr>
      </w:r>
    </w:p>
    <w:p w:rsidR="00000000" w:rsidDel="00000000" w:rsidP="00000000" w:rsidRDefault="00000000" w:rsidRPr="00000000" w14:paraId="0000012B">
      <w:pPr>
        <w:jc w:val="both"/>
        <w:rPr>
          <w:rFonts w:ascii="Manrope" w:cs="Manrope" w:eastAsia="Manrope" w:hAnsi="Manrope"/>
          <w:b w:val="1"/>
          <w:sz w:val="20"/>
          <w:szCs w:val="20"/>
        </w:rPr>
      </w:pPr>
      <w:r w:rsidDel="00000000" w:rsidR="00000000" w:rsidRPr="00000000">
        <w:rPr>
          <w:rFonts w:ascii="Manrope" w:cs="Manrope" w:eastAsia="Manrope" w:hAnsi="Manrope"/>
          <w:sz w:val="20"/>
          <w:szCs w:val="20"/>
          <w:rtl w:val="0"/>
        </w:rPr>
        <w:tab/>
        <w:t xml:space="preserve">Não aplicável.</w:t>
      </w:r>
      <w:r w:rsidDel="00000000" w:rsidR="00000000" w:rsidRPr="00000000">
        <w:rPr>
          <w:rtl w:val="0"/>
        </w:rPr>
      </w:r>
    </w:p>
    <w:p w:rsidR="00000000" w:rsidDel="00000000" w:rsidP="00000000" w:rsidRDefault="00000000" w:rsidRPr="00000000" w14:paraId="0000012C">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D">
      <w:pPr>
        <w:pStyle w:val="Heading3"/>
        <w:numPr>
          <w:ilvl w:val="2"/>
          <w:numId w:val="1"/>
        </w:numPr>
        <w:spacing w:after="0" w:before="0" w:lineRule="auto"/>
        <w:ind w:left="2160" w:hanging="360"/>
        <w:jc w:val="both"/>
        <w:rPr>
          <w:rFonts w:ascii="Space Mono" w:cs="Space Mono" w:eastAsia="Space Mono" w:hAnsi="Space Mono"/>
          <w:b w:val="1"/>
          <w:sz w:val="24"/>
          <w:szCs w:val="24"/>
        </w:rPr>
      </w:pPr>
      <w:bookmarkStart w:colFirst="0" w:colLast="0" w:name="_ihv636" w:id="34"/>
      <w:bookmarkEnd w:id="34"/>
      <w:r w:rsidDel="00000000" w:rsidR="00000000" w:rsidRPr="00000000">
        <w:rPr>
          <w:rFonts w:ascii="Space Mono" w:cs="Space Mono" w:eastAsia="Space Mono" w:hAnsi="Space Mono"/>
          <w:b w:val="1"/>
          <w:color w:val="000000"/>
          <w:sz w:val="24"/>
          <w:szCs w:val="24"/>
          <w:rtl w:val="0"/>
        </w:rPr>
        <w:t xml:space="preserve">Documentação via Postman</w:t>
      </w:r>
      <w:r w:rsidDel="00000000" w:rsidR="00000000" w:rsidRPr="00000000">
        <w:rPr>
          <w:rtl w:val="0"/>
        </w:rPr>
      </w:r>
    </w:p>
    <w:p w:rsidR="00000000" w:rsidDel="00000000" w:rsidP="00000000" w:rsidRDefault="00000000" w:rsidRPr="00000000" w14:paraId="0000012E">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F">
      <w:pPr>
        <w:pStyle w:val="Heading3"/>
        <w:spacing w:after="0" w:before="0" w:lineRule="auto"/>
        <w:ind w:firstLine="720"/>
        <w:jc w:val="both"/>
        <w:rPr>
          <w:rFonts w:ascii="Manrope" w:cs="Manrope" w:eastAsia="Manrope" w:hAnsi="Manrope"/>
          <w:sz w:val="16"/>
          <w:szCs w:val="16"/>
        </w:rPr>
      </w:pPr>
      <w:bookmarkStart w:colFirst="0" w:colLast="0" w:name="_32hioqz" w:id="35"/>
      <w:bookmarkEnd w:id="35"/>
      <w:r w:rsidDel="00000000" w:rsidR="00000000" w:rsidRPr="00000000">
        <w:rPr>
          <w:rFonts w:ascii="Space Mono" w:cs="Space Mono" w:eastAsia="Space Mono" w:hAnsi="Space Mono"/>
          <w:b w:val="1"/>
          <w:color w:val="000000"/>
          <w:sz w:val="20"/>
          <w:szCs w:val="20"/>
          <w:rtl w:val="0"/>
        </w:rPr>
        <w:t xml:space="preserve">Networks (redes escolares)</w:t>
      </w:r>
      <w:r w:rsidDel="00000000" w:rsidR="00000000" w:rsidRPr="00000000">
        <w:rPr>
          <w:rtl w:val="0"/>
        </w:rPr>
      </w:r>
    </w:p>
    <w:p w:rsidR="00000000" w:rsidDel="00000000" w:rsidP="00000000" w:rsidRDefault="00000000" w:rsidRPr="00000000" w14:paraId="00000130">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redes de escola registradas, faça uma requisição GET através da URL “/networks”. Os resultados serão ordenados alfabeticamente pelo atributo “name”.</w:t>
      </w:r>
    </w:p>
    <w:p w:rsidR="00000000" w:rsidDel="00000000" w:rsidP="00000000" w:rsidRDefault="00000000" w:rsidRPr="00000000" w14:paraId="00000131">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redes, faça uma requisição POST através da URL “/networkinsert” com os parâmetros “name” (text) e “type” (text “public” ou “private”), respectivamente nome da rede e tipo público ou privado. O “id” é autoincrementado.</w:t>
      </w:r>
    </w:p>
    <w:p w:rsidR="00000000" w:rsidDel="00000000" w:rsidP="00000000" w:rsidRDefault="00000000" w:rsidRPr="00000000" w14:paraId="0000013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redes, faça uma requisição POST através da URL “/networkdelete” com o parâmetro “id” (integer).</w:t>
      </w:r>
    </w:p>
    <w:p w:rsidR="00000000" w:rsidDel="00000000" w:rsidP="00000000" w:rsidRDefault="00000000" w:rsidRPr="00000000" w14:paraId="0000013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redes, faça uma requisição POST através da URL “/networkupdate” com as modificações desejadas nos parâmetros “name” (text) e “type” (text “public” ou “private”) e o id do registro desejado.</w:t>
      </w:r>
    </w:p>
    <w:p w:rsidR="00000000" w:rsidDel="00000000" w:rsidP="00000000" w:rsidRDefault="00000000" w:rsidRPr="00000000" w14:paraId="00000134">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5">
      <w:pPr>
        <w:pStyle w:val="Heading3"/>
        <w:spacing w:after="0" w:before="0" w:lineRule="auto"/>
        <w:ind w:firstLine="720"/>
        <w:jc w:val="both"/>
        <w:rPr>
          <w:rFonts w:ascii="Manrope" w:cs="Manrope" w:eastAsia="Manrope" w:hAnsi="Manrope"/>
          <w:sz w:val="16"/>
          <w:szCs w:val="16"/>
        </w:rPr>
      </w:pPr>
      <w:bookmarkStart w:colFirst="0" w:colLast="0" w:name="_1hmsyys" w:id="36"/>
      <w:bookmarkEnd w:id="36"/>
      <w:r w:rsidDel="00000000" w:rsidR="00000000" w:rsidRPr="00000000">
        <w:rPr>
          <w:rFonts w:ascii="Space Mono" w:cs="Space Mono" w:eastAsia="Space Mono" w:hAnsi="Space Mono"/>
          <w:b w:val="1"/>
          <w:color w:val="000000"/>
          <w:sz w:val="20"/>
          <w:szCs w:val="20"/>
          <w:rtl w:val="0"/>
        </w:rPr>
        <w:t xml:space="preserve">Network managers (gestores de rede)</w:t>
      </w:r>
      <w:r w:rsidDel="00000000" w:rsidR="00000000" w:rsidRPr="00000000">
        <w:rPr>
          <w:rtl w:val="0"/>
        </w:rPr>
      </w:r>
    </w:p>
    <w:p w:rsidR="00000000" w:rsidDel="00000000" w:rsidP="00000000" w:rsidRDefault="00000000" w:rsidRPr="00000000" w14:paraId="00000136">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gestores de rede resgistrados, faça uma requisição GET através da URL “/networkmanagers”. Os resultados serão ordenados alfabeticamente pelo atributo “name”.</w:t>
      </w:r>
    </w:p>
    <w:p w:rsidR="00000000" w:rsidDel="00000000" w:rsidP="00000000" w:rsidRDefault="00000000" w:rsidRPr="00000000" w14:paraId="00000137">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gestores, faça uma requisição POST através da URL “/networkmanagerinsert” com os parâmetros “cpf” (numeric), “email” (text), “name” (text) e “network_id” (integer), respectivamente o CPF do gestor, seu e-mail, seu nome completo e o id da rede que ele gerencia.</w:t>
      </w:r>
    </w:p>
    <w:p w:rsidR="00000000" w:rsidDel="00000000" w:rsidP="00000000" w:rsidRDefault="00000000" w:rsidRPr="00000000" w14:paraId="0000013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gestores, faça uma requisição POST através da URL “/networkmanagerdelete” com o parâmetro “cpf” (integer).</w:t>
      </w:r>
    </w:p>
    <w:p w:rsidR="00000000" w:rsidDel="00000000" w:rsidP="00000000" w:rsidRDefault="00000000" w:rsidRPr="00000000" w14:paraId="0000013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gestores, faça uma requisição POST através da URL “/networkmanagerupdate” com as modificações desejadas nos parâmetros “network_id” (numeric), “email” (text), “name” (text) e utilize o “cpf” para localização do registro. Note que não é possível modificar o cpf de um gestor já cadastrado no sistema. Assim, se esse feito for necessário, dever-se-á excluir o cadastro existente e registrar o gestor novamente com as informações corretas.</w:t>
      </w:r>
    </w:p>
    <w:p w:rsidR="00000000" w:rsidDel="00000000" w:rsidP="00000000" w:rsidRDefault="00000000" w:rsidRPr="00000000" w14:paraId="0000013A">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B">
      <w:pPr>
        <w:pStyle w:val="Heading3"/>
        <w:spacing w:after="0" w:before="0" w:lineRule="auto"/>
        <w:ind w:firstLine="720"/>
        <w:jc w:val="both"/>
        <w:rPr>
          <w:rFonts w:ascii="Manrope" w:cs="Manrope" w:eastAsia="Manrope" w:hAnsi="Manrope"/>
          <w:sz w:val="16"/>
          <w:szCs w:val="16"/>
        </w:rPr>
      </w:pPr>
      <w:bookmarkStart w:colFirst="0" w:colLast="0" w:name="_41mghml" w:id="37"/>
      <w:bookmarkEnd w:id="37"/>
      <w:r w:rsidDel="00000000" w:rsidR="00000000" w:rsidRPr="00000000">
        <w:rPr>
          <w:rFonts w:ascii="Space Mono" w:cs="Space Mono" w:eastAsia="Space Mono" w:hAnsi="Space Mono"/>
          <w:b w:val="1"/>
          <w:color w:val="000000"/>
          <w:sz w:val="20"/>
          <w:szCs w:val="20"/>
          <w:rtl w:val="0"/>
        </w:rPr>
        <w:t xml:space="preserve">School (Escolas)</w:t>
      </w:r>
      <w:r w:rsidDel="00000000" w:rsidR="00000000" w:rsidRPr="00000000">
        <w:rPr>
          <w:rtl w:val="0"/>
        </w:rPr>
      </w:r>
    </w:p>
    <w:p w:rsidR="00000000" w:rsidDel="00000000" w:rsidP="00000000" w:rsidRDefault="00000000" w:rsidRPr="00000000" w14:paraId="0000013C">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escolas registradas, faça uma requisição GET através da URL “/schools”. Os resultados serão ordenados alfabeticamente pelo atributo “name”.</w:t>
      </w:r>
    </w:p>
    <w:p w:rsidR="00000000" w:rsidDel="00000000" w:rsidP="00000000" w:rsidRDefault="00000000" w:rsidRPr="00000000" w14:paraId="0000013D">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escolas, faça uma requisição POST através da URL “/schoolinsert” com os parâmetros “name” (text), “number_of_students” (integer), “number_of_employees” (integer),  “school_census_id” (integer), “type_of_institution” (text entre “public” e “private”), “network_id”  (integer) e “cnpj” (numeric), referentes ao nome da escola, número de alunos, número de funcionários, ID no Censo Escolar, tipo de instituição, id da rede escolar e CNPJ. </w:t>
      </w:r>
    </w:p>
    <w:p w:rsidR="00000000" w:rsidDel="00000000" w:rsidP="00000000" w:rsidRDefault="00000000" w:rsidRPr="00000000" w14:paraId="0000013E">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escolas, faça uma requisição POST através da URL “/schooldelete” com o parâmetro “cnpj” (numeric).</w:t>
      </w:r>
    </w:p>
    <w:p w:rsidR="00000000" w:rsidDel="00000000" w:rsidP="00000000" w:rsidRDefault="00000000" w:rsidRPr="00000000" w14:paraId="0000013F">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escolas, faça uma requisição POST através da URL “/schoolupdate” com os parâmetros com as modificações desejadas nos parâmetros “name” (text), “number_of_students” (integer), “number_of_employees” (integer), “school_census_id” (integer), “type_of_institution” (text entre “public” e “private”) e “network_id” (integer). Utilize também o atributo “cnpj” (numeric) para localização do registro. Não é possível mudar o atributo “cnpj”, sendo necessário excluir e recadastrar o registro com as informações corretas nesse caso.</w:t>
      </w:r>
    </w:p>
    <w:p w:rsidR="00000000" w:rsidDel="00000000" w:rsidP="00000000" w:rsidRDefault="00000000" w:rsidRPr="00000000" w14:paraId="00000140">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pStyle w:val="Heading3"/>
        <w:spacing w:after="0" w:before="0" w:lineRule="auto"/>
        <w:ind w:firstLine="720"/>
        <w:jc w:val="both"/>
        <w:rPr>
          <w:rFonts w:ascii="Manrope" w:cs="Manrope" w:eastAsia="Manrope" w:hAnsi="Manrope"/>
          <w:sz w:val="16"/>
          <w:szCs w:val="16"/>
        </w:rPr>
      </w:pPr>
      <w:bookmarkStart w:colFirst="0" w:colLast="0" w:name="_2grqrue" w:id="38"/>
      <w:bookmarkEnd w:id="38"/>
      <w:r w:rsidDel="00000000" w:rsidR="00000000" w:rsidRPr="00000000">
        <w:rPr>
          <w:rFonts w:ascii="Space Mono" w:cs="Space Mono" w:eastAsia="Space Mono" w:hAnsi="Space Mono"/>
          <w:b w:val="1"/>
          <w:color w:val="000000"/>
          <w:sz w:val="20"/>
          <w:szCs w:val="20"/>
          <w:rtl w:val="0"/>
        </w:rPr>
        <w:t xml:space="preserve">School Managers (gestores de escola)</w:t>
      </w:r>
      <w:r w:rsidDel="00000000" w:rsidR="00000000" w:rsidRPr="00000000">
        <w:rPr>
          <w:rtl w:val="0"/>
        </w:rPr>
      </w:r>
    </w:p>
    <w:p w:rsidR="00000000" w:rsidDel="00000000" w:rsidP="00000000" w:rsidRDefault="00000000" w:rsidRPr="00000000" w14:paraId="0000014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os gestores de escola registrados, faça uma requisição GET através da URL “/schoolmanagers”. Os resultados serão ordenados alfabeticamente pelo atributo “name”.</w:t>
      </w:r>
    </w:p>
    <w:p w:rsidR="00000000" w:rsidDel="00000000" w:rsidP="00000000" w:rsidRDefault="00000000" w:rsidRPr="00000000" w14:paraId="0000014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gestores de escola, faça uma requisição POST através da URL “/schoolmanagerinsert” com os parâmetros “name” (text), “email” (text), “school_cnpj” (numeric) e “cpf” (numeric), referentes ao nome, e-mail, CPNJ da escola e CPF do gestor escolar.</w:t>
      </w:r>
    </w:p>
    <w:p w:rsidR="00000000" w:rsidDel="00000000" w:rsidP="00000000" w:rsidRDefault="00000000" w:rsidRPr="00000000" w14:paraId="0000014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gestores de escola, faça uma requisição POST através da URL “/schoolmanagerdelete” com o parâmetro “cpf” (numeric).</w:t>
      </w:r>
    </w:p>
    <w:p w:rsidR="00000000" w:rsidDel="00000000" w:rsidP="00000000" w:rsidRDefault="00000000" w:rsidRPr="00000000" w14:paraId="0000014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escolas, faça uma requisição POST através da URL “/schoolupdate” com as modificações desejadas nos parâmetros “name” (text), “email” (integer) e “school_cnpj” (integer). Utilize também o atributo “cpf” para localizar o registro. Caso seja necessário alterar o “cpf”, exclua o registro e recadastre o gestor com as informações corretas. </w:t>
      </w:r>
    </w:p>
    <w:p w:rsidR="00000000" w:rsidDel="00000000" w:rsidP="00000000" w:rsidRDefault="00000000" w:rsidRPr="00000000" w14:paraId="00000146">
      <w:pPr>
        <w:pStyle w:val="Heading3"/>
        <w:spacing w:after="0" w:before="0" w:lineRule="auto"/>
        <w:ind w:firstLine="720"/>
        <w:jc w:val="both"/>
        <w:rPr>
          <w:rFonts w:ascii="Manrope" w:cs="Manrope" w:eastAsia="Manrope" w:hAnsi="Manrope"/>
          <w:sz w:val="16"/>
          <w:szCs w:val="16"/>
        </w:rPr>
      </w:pPr>
      <w:bookmarkStart w:colFirst="0" w:colLast="0" w:name="_vx1227" w:id="39"/>
      <w:bookmarkEnd w:id="39"/>
      <w:r w:rsidDel="00000000" w:rsidR="00000000" w:rsidRPr="00000000">
        <w:rPr>
          <w:rFonts w:ascii="Space Mono" w:cs="Space Mono" w:eastAsia="Space Mono" w:hAnsi="Space Mono"/>
          <w:b w:val="1"/>
          <w:color w:val="000000"/>
          <w:sz w:val="20"/>
          <w:szCs w:val="20"/>
          <w:rtl w:val="0"/>
        </w:rPr>
        <w:t xml:space="preserve">Diagnosis (diagnósticos)</w:t>
      </w:r>
      <w:r w:rsidDel="00000000" w:rsidR="00000000" w:rsidRPr="00000000">
        <w:rPr>
          <w:rtl w:val="0"/>
        </w:rPr>
      </w:r>
    </w:p>
    <w:p w:rsidR="00000000" w:rsidDel="00000000" w:rsidP="00000000" w:rsidRDefault="00000000" w:rsidRPr="00000000" w14:paraId="00000147">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diagnósticos (agendas e/ou questionários) registrados, faça uma requisição GET através da URL “/diagnoses”. Os resultados serão ordenados alfabeticamente pelo atributo “name”.</w:t>
      </w:r>
    </w:p>
    <w:p w:rsidR="00000000" w:rsidDel="00000000" w:rsidP="00000000" w:rsidRDefault="00000000" w:rsidRPr="00000000" w14:paraId="0000014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diagnósticos, faça uma requisição POST através da URL “/diagnosisinsert” com os parâmetros “name” (text), “description” (text) e “answer_time” (integer), referentes ao nome, descrição e tempo (em minutos) necessário para completar o questionário. O id é autoincrementado.</w:t>
      </w:r>
    </w:p>
    <w:p w:rsidR="00000000" w:rsidDel="00000000" w:rsidP="00000000" w:rsidRDefault="00000000" w:rsidRPr="00000000" w14:paraId="0000014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diagnósticos, faça uma requisição POST através da URL “/diagnosisdelete” com o parâmetro “id” (integer).</w:t>
      </w:r>
    </w:p>
    <w:p w:rsidR="00000000" w:rsidDel="00000000" w:rsidP="00000000" w:rsidRDefault="00000000" w:rsidRPr="00000000" w14:paraId="0000014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diagonósticos, faça uma requisição POST através da URL “/diagnosisupdate” com as modificações desejadas nos parâmetros “name” (text), “description” (text) e “answer_time” (integer). Utilize também o “id” para localizar o registro.</w:t>
      </w:r>
    </w:p>
    <w:p w:rsidR="00000000" w:rsidDel="00000000" w:rsidP="00000000" w:rsidRDefault="00000000" w:rsidRPr="00000000" w14:paraId="0000014B">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C">
      <w:pPr>
        <w:pStyle w:val="Heading3"/>
        <w:spacing w:after="0" w:before="0" w:lineRule="auto"/>
        <w:ind w:firstLine="720"/>
        <w:jc w:val="both"/>
        <w:rPr>
          <w:rFonts w:ascii="Manrope" w:cs="Manrope" w:eastAsia="Manrope" w:hAnsi="Manrope"/>
          <w:sz w:val="16"/>
          <w:szCs w:val="16"/>
        </w:rPr>
      </w:pPr>
      <w:bookmarkStart w:colFirst="0" w:colLast="0" w:name="_3fwokq0" w:id="40"/>
      <w:bookmarkEnd w:id="40"/>
      <w:r w:rsidDel="00000000" w:rsidR="00000000" w:rsidRPr="00000000">
        <w:rPr>
          <w:rFonts w:ascii="Space Mono" w:cs="Space Mono" w:eastAsia="Space Mono" w:hAnsi="Space Mono"/>
          <w:b w:val="1"/>
          <w:color w:val="000000"/>
          <w:sz w:val="20"/>
          <w:szCs w:val="20"/>
          <w:rtl w:val="0"/>
        </w:rPr>
        <w:t xml:space="preserve">Axis (eixos)</w:t>
      </w:r>
      <w:r w:rsidDel="00000000" w:rsidR="00000000" w:rsidRPr="00000000">
        <w:rPr>
          <w:rtl w:val="0"/>
        </w:rPr>
      </w:r>
    </w:p>
    <w:p w:rsidR="00000000" w:rsidDel="00000000" w:rsidP="00000000" w:rsidRDefault="00000000" w:rsidRPr="00000000" w14:paraId="0000014D">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eixos registrados, faça uma requisição GET através da URL “/axes”. Os resultados serão ordenados alfabeticamente pelo atributo “name”.</w:t>
      </w:r>
    </w:p>
    <w:p w:rsidR="00000000" w:rsidDel="00000000" w:rsidP="00000000" w:rsidRDefault="00000000" w:rsidRPr="00000000" w14:paraId="0000014E">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eixos, faça uma requisição POST através da URL “/axisinsert” com os parâmetros “name” (text), “subdivision_name” (text), “position” (text) e “diagnosis_id” (integer), referentes ao nome do eixo, nome de suas subdivisões (até o momento “fator crítico” ou “domínio”), posição no questionário e id do diagnóstico ao qual pertence. O id próprio é autoincrementado.</w:t>
      </w:r>
    </w:p>
    <w:p w:rsidR="00000000" w:rsidDel="00000000" w:rsidP="00000000" w:rsidRDefault="00000000" w:rsidRPr="00000000" w14:paraId="0000014F">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eixos, faça uma requisição POST através da URL “/axisdelete” com o parâmetro “id” (integer).</w:t>
      </w:r>
    </w:p>
    <w:p w:rsidR="00000000" w:rsidDel="00000000" w:rsidP="00000000" w:rsidRDefault="00000000" w:rsidRPr="00000000" w14:paraId="00000150">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eixos, faça uma requisição POST através da URL “/axisupdate” com as modificações desejadas nos parâmetros “name” (text), “subdivision_name” (text) e “position” (integer). Utilize também o “id” (integer) para localizar o registro. </w:t>
      </w:r>
    </w:p>
    <w:p w:rsidR="00000000" w:rsidDel="00000000" w:rsidP="00000000" w:rsidRDefault="00000000" w:rsidRPr="00000000" w14:paraId="00000151">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2">
      <w:pPr>
        <w:pStyle w:val="Heading3"/>
        <w:spacing w:after="0" w:before="0" w:lineRule="auto"/>
        <w:ind w:firstLine="720"/>
        <w:jc w:val="both"/>
        <w:rPr>
          <w:rFonts w:ascii="Manrope" w:cs="Manrope" w:eastAsia="Manrope" w:hAnsi="Manrope"/>
          <w:sz w:val="16"/>
          <w:szCs w:val="16"/>
        </w:rPr>
      </w:pPr>
      <w:bookmarkStart w:colFirst="0" w:colLast="0" w:name="_1v1yuxt" w:id="41"/>
      <w:bookmarkEnd w:id="41"/>
      <w:r w:rsidDel="00000000" w:rsidR="00000000" w:rsidRPr="00000000">
        <w:rPr>
          <w:rFonts w:ascii="Space Mono" w:cs="Space Mono" w:eastAsia="Space Mono" w:hAnsi="Space Mono"/>
          <w:b w:val="1"/>
          <w:color w:val="000000"/>
          <w:sz w:val="20"/>
          <w:szCs w:val="20"/>
          <w:rtl w:val="0"/>
        </w:rPr>
        <w:t xml:space="preserve">Axis Subdivisions (Subdivisão de Eixos)</w:t>
      </w:r>
      <w:r w:rsidDel="00000000" w:rsidR="00000000" w:rsidRPr="00000000">
        <w:rPr>
          <w:rtl w:val="0"/>
        </w:rPr>
      </w:r>
    </w:p>
    <w:p w:rsidR="00000000" w:rsidDel="00000000" w:rsidP="00000000" w:rsidRDefault="00000000" w:rsidRPr="00000000" w14:paraId="0000015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subeixos registrados, faça uma requisição GET através da URL “/axissubdivisions”. Os resultados serão ordenados alfabeticamente pelo atributo “name”.</w:t>
      </w:r>
    </w:p>
    <w:p w:rsidR="00000000" w:rsidDel="00000000" w:rsidP="00000000" w:rsidRDefault="00000000" w:rsidRPr="00000000" w14:paraId="0000015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eixos, faça uma requisição POST através da URL “/axissubdivisioninsert” com os parâmetros “name” (text), “axis_id” (integer) e “diagnosis_id” (integer), referentes ao nome e ao diagnóstico e eixo que contêm o subeixo. O id é autoincrementado.</w:t>
      </w:r>
    </w:p>
    <w:p w:rsidR="00000000" w:rsidDel="00000000" w:rsidP="00000000" w:rsidRDefault="00000000" w:rsidRPr="00000000" w14:paraId="0000015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subeixos, faça uma requisição POST através da URL “/axissubdivisiondelete” com o parâmetro “id” (integer).</w:t>
      </w:r>
    </w:p>
    <w:p w:rsidR="00000000" w:rsidDel="00000000" w:rsidP="00000000" w:rsidRDefault="00000000" w:rsidRPr="00000000" w14:paraId="00000156">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eixos, faça uma requisição POST através da URL “/axissubdivisionupdate” com as modificações desejadas nos parâmetros “name” (text), “axis_id” (integer) e “diagnosis_id” (integer). Utilize também o “id” (integer) para localizar o registro. </w:t>
      </w:r>
    </w:p>
    <w:p w:rsidR="00000000" w:rsidDel="00000000" w:rsidP="00000000" w:rsidRDefault="00000000" w:rsidRPr="00000000" w14:paraId="00000157">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8">
      <w:pPr>
        <w:pStyle w:val="Heading3"/>
        <w:spacing w:after="0" w:before="0" w:lineRule="auto"/>
        <w:ind w:firstLine="720"/>
        <w:jc w:val="both"/>
        <w:rPr>
          <w:rFonts w:ascii="Manrope" w:cs="Manrope" w:eastAsia="Manrope" w:hAnsi="Manrope"/>
          <w:sz w:val="16"/>
          <w:szCs w:val="16"/>
        </w:rPr>
      </w:pPr>
      <w:bookmarkStart w:colFirst="0" w:colLast="0" w:name="_4f1mdlm" w:id="42"/>
      <w:bookmarkEnd w:id="42"/>
      <w:r w:rsidDel="00000000" w:rsidR="00000000" w:rsidRPr="00000000">
        <w:rPr>
          <w:rFonts w:ascii="Space Mono" w:cs="Space Mono" w:eastAsia="Space Mono" w:hAnsi="Space Mono"/>
          <w:b w:val="1"/>
          <w:color w:val="000000"/>
          <w:sz w:val="20"/>
          <w:szCs w:val="20"/>
          <w:rtl w:val="0"/>
        </w:rPr>
        <w:t xml:space="preserve">Questions (Questões)</w:t>
      </w:r>
      <w:r w:rsidDel="00000000" w:rsidR="00000000" w:rsidRPr="00000000">
        <w:rPr>
          <w:rtl w:val="0"/>
        </w:rPr>
      </w:r>
    </w:p>
    <w:p w:rsidR="00000000" w:rsidDel="00000000" w:rsidP="00000000" w:rsidRDefault="00000000" w:rsidRPr="00000000" w14:paraId="0000015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questões registradas, faça uma requisição GET através da URL “/questions”. Os resultados serão ordenados alfabeticamente pelo atributo “position”.</w:t>
      </w:r>
    </w:p>
    <w:p w:rsidR="00000000" w:rsidDel="00000000" w:rsidP="00000000" w:rsidRDefault="00000000" w:rsidRPr="00000000" w14:paraId="0000015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questões, faça uma requisição POST através da URL “/questioninsert” com os parâmetros “text” (text), “position” (integer), “weight” (integer), “axis_subdivision_id” (integer), “axis_id” (integer) e “diagnosis_id” (integer), referentes ao enunciado, posição no subeixo, peso, subeixo, eixo e diagnóstico aos quais a questão pertence. O id é autoincrementado.</w:t>
      </w:r>
    </w:p>
    <w:p w:rsidR="00000000" w:rsidDel="00000000" w:rsidP="00000000" w:rsidRDefault="00000000" w:rsidRPr="00000000" w14:paraId="0000015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questões, faça uma requisição POST através da URL “/questiondelete” com o parâmetro “id” (integer).</w:t>
      </w:r>
    </w:p>
    <w:p w:rsidR="00000000" w:rsidDel="00000000" w:rsidP="00000000" w:rsidRDefault="00000000" w:rsidRPr="00000000" w14:paraId="0000015C">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questões, faça uma requisição POST através da URL “/questionupdate” com as modificações desejadas nos parâmetros “text” (text), “position” (integer), “weight” (integer), “axis_subdivision_id” (integer), “axis_id” (integer) e “diagnosis_id” (integer). Utilize também o “id” (integer) para localizar o registro. </w:t>
      </w:r>
    </w:p>
    <w:p w:rsidR="00000000" w:rsidDel="00000000" w:rsidP="00000000" w:rsidRDefault="00000000" w:rsidRPr="00000000" w14:paraId="0000015D">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E">
      <w:pPr>
        <w:pStyle w:val="Heading3"/>
        <w:spacing w:after="0" w:before="0" w:lineRule="auto"/>
        <w:ind w:firstLine="720"/>
        <w:jc w:val="both"/>
        <w:rPr>
          <w:rFonts w:ascii="Manrope" w:cs="Manrope" w:eastAsia="Manrope" w:hAnsi="Manrope"/>
          <w:sz w:val="16"/>
          <w:szCs w:val="16"/>
        </w:rPr>
      </w:pPr>
      <w:bookmarkStart w:colFirst="0" w:colLast="0" w:name="_2u6wntf" w:id="43"/>
      <w:bookmarkEnd w:id="43"/>
      <w:r w:rsidDel="00000000" w:rsidR="00000000" w:rsidRPr="00000000">
        <w:rPr>
          <w:rFonts w:ascii="Space Mono" w:cs="Space Mono" w:eastAsia="Space Mono" w:hAnsi="Space Mono"/>
          <w:b w:val="1"/>
          <w:color w:val="000000"/>
          <w:sz w:val="20"/>
          <w:szCs w:val="20"/>
          <w:rtl w:val="0"/>
        </w:rPr>
        <w:t xml:space="preserve">Options (Opções/Alternativas)</w:t>
      </w:r>
      <w:r w:rsidDel="00000000" w:rsidR="00000000" w:rsidRPr="00000000">
        <w:rPr>
          <w:rtl w:val="0"/>
        </w:rPr>
      </w:r>
    </w:p>
    <w:p w:rsidR="00000000" w:rsidDel="00000000" w:rsidP="00000000" w:rsidRDefault="00000000" w:rsidRPr="00000000" w14:paraId="0000015F">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alternativas registradas, faça uma requisição GET através da URL “/options”. Os resultados serão ordenados alfabeticamente pelo atributo “id”.</w:t>
      </w:r>
    </w:p>
    <w:p w:rsidR="00000000" w:rsidDel="00000000" w:rsidP="00000000" w:rsidRDefault="00000000" w:rsidRPr="00000000" w14:paraId="00000160">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alternativas, faça uma requisição POST através da URL “/optioninsert” com os parâmetros “text” (text), “weight” (integer), “position” (integer), “question_id” (integer), “axis_subdivision_id” (integer), “axis_id” (integer), “diagnosis_id” (integer), referentes ao texto da alternativa, seu peso, sua posição na questão, à questão que a abriga, seu subeixo, eixo e diagnóstico. O id é autoincrementado.</w:t>
      </w:r>
    </w:p>
    <w:p w:rsidR="00000000" w:rsidDel="00000000" w:rsidP="00000000" w:rsidRDefault="00000000" w:rsidRPr="00000000" w14:paraId="00000161">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alternativas, faça uma requisição POST através da URL “/optiondelete” com o parâmetro “id” (integer).</w:t>
      </w:r>
    </w:p>
    <w:p w:rsidR="00000000" w:rsidDel="00000000" w:rsidP="00000000" w:rsidRDefault="00000000" w:rsidRPr="00000000" w14:paraId="0000016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questões, faça uma requisição POST através da URL “/optionupdate” com as modificações desejadas nos parâmetros “text” (text), “weight” (integer), “position” (integer), “question_id” (integer), “axis_subdivision_id” (integer), “axis_id” (integer), “diagnosis_id” (integer). Utilize também o “id” (integer) para localizar o registro. </w:t>
      </w:r>
    </w:p>
    <w:p w:rsidR="00000000" w:rsidDel="00000000" w:rsidP="00000000" w:rsidRDefault="00000000" w:rsidRPr="00000000" w14:paraId="00000163">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4">
      <w:pPr>
        <w:pStyle w:val="Heading3"/>
        <w:spacing w:after="0" w:before="0" w:lineRule="auto"/>
        <w:ind w:firstLine="720"/>
        <w:jc w:val="both"/>
        <w:rPr>
          <w:rFonts w:ascii="Manrope" w:cs="Manrope" w:eastAsia="Manrope" w:hAnsi="Manrope"/>
          <w:sz w:val="16"/>
          <w:szCs w:val="16"/>
        </w:rPr>
      </w:pPr>
      <w:bookmarkStart w:colFirst="0" w:colLast="0" w:name="_19c6y18" w:id="44"/>
      <w:bookmarkEnd w:id="44"/>
      <w:r w:rsidDel="00000000" w:rsidR="00000000" w:rsidRPr="00000000">
        <w:rPr>
          <w:rFonts w:ascii="Space Mono" w:cs="Space Mono" w:eastAsia="Space Mono" w:hAnsi="Space Mono"/>
          <w:b w:val="1"/>
          <w:color w:val="000000"/>
          <w:sz w:val="20"/>
          <w:szCs w:val="20"/>
          <w:rtl w:val="0"/>
        </w:rPr>
        <w:t xml:space="preserve">Answers (Respostas)</w:t>
      </w:r>
      <w:r w:rsidDel="00000000" w:rsidR="00000000" w:rsidRPr="00000000">
        <w:rPr>
          <w:rtl w:val="0"/>
        </w:rPr>
      </w:r>
    </w:p>
    <w:p w:rsidR="00000000" w:rsidDel="00000000" w:rsidP="00000000" w:rsidRDefault="00000000" w:rsidRPr="00000000" w14:paraId="00000165">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as respostas registradas, faça uma requisição GET através da URL “/answers”. Os resultados serão ordenados alfabeticamente pelo atributo “id”.</w:t>
      </w:r>
    </w:p>
    <w:p w:rsidR="00000000" w:rsidDel="00000000" w:rsidP="00000000" w:rsidRDefault="00000000" w:rsidRPr="00000000" w14:paraId="00000166">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respostas, faça uma requisição POST através da URL “/answerinsert” com os parâmetros “extra_info” (text), “option_id” (integer), “question_id” (integer), “axis_subdivision_id” (integer), “axis_id” (integer), “diagnosis_id” (integer), “school_id (integer) e “network_id” (integer), referentes ao campo de mais anotações, número de alunos na escola associada (a ser utilizado em momento futuro), alternativa, questão, subdivisão do eixo, eixo, diagnóstico, escola e rede aos quais a questão pertence. O id é autoincrementado.</w:t>
      </w:r>
    </w:p>
    <w:p w:rsidR="00000000" w:rsidDel="00000000" w:rsidP="00000000" w:rsidRDefault="00000000" w:rsidRPr="00000000" w14:paraId="00000167">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respostas, faça uma requisição POST através da URL “/answerdelete” com o parâmetro “id” (integer).</w:t>
      </w:r>
    </w:p>
    <w:p w:rsidR="00000000" w:rsidDel="00000000" w:rsidP="00000000" w:rsidRDefault="00000000" w:rsidRPr="00000000" w14:paraId="0000016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respostas, faça uma requisição POST através da URL “/answerupdate” com as modificações desejadas nos parâmetros “extra_info” (text), “option_id” (integer), “question_id” (integer), “axis_subdivision_id”, “axis_id”, “diagnosis_id”, “school_id (integer) e “network_id” (integer). Utilize também o “id” (integer) para localizar o registro. </w:t>
      </w:r>
    </w:p>
    <w:p w:rsidR="00000000" w:rsidDel="00000000" w:rsidP="00000000" w:rsidRDefault="00000000" w:rsidRPr="00000000" w14:paraId="00000169">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A">
      <w:pPr>
        <w:pStyle w:val="Heading3"/>
        <w:spacing w:after="0" w:before="0" w:lineRule="auto"/>
        <w:ind w:firstLine="720"/>
        <w:jc w:val="both"/>
        <w:rPr>
          <w:rFonts w:ascii="Manrope" w:cs="Manrope" w:eastAsia="Manrope" w:hAnsi="Manrope"/>
          <w:sz w:val="16"/>
          <w:szCs w:val="16"/>
        </w:rPr>
      </w:pPr>
      <w:bookmarkStart w:colFirst="0" w:colLast="0" w:name="_3tbugp1" w:id="45"/>
      <w:bookmarkEnd w:id="45"/>
      <w:r w:rsidDel="00000000" w:rsidR="00000000" w:rsidRPr="00000000">
        <w:rPr>
          <w:rFonts w:ascii="Space Mono" w:cs="Space Mono" w:eastAsia="Space Mono" w:hAnsi="Space Mono"/>
          <w:b w:val="1"/>
          <w:color w:val="000000"/>
          <w:sz w:val="20"/>
          <w:szCs w:val="20"/>
          <w:rtl w:val="0"/>
        </w:rPr>
        <w:t xml:space="preserve">Employees (funcionários da Falconi)</w:t>
      </w:r>
      <w:r w:rsidDel="00000000" w:rsidR="00000000" w:rsidRPr="00000000">
        <w:rPr>
          <w:rtl w:val="0"/>
        </w:rPr>
      </w:r>
    </w:p>
    <w:p w:rsidR="00000000" w:rsidDel="00000000" w:rsidP="00000000" w:rsidRDefault="00000000" w:rsidRPr="00000000" w14:paraId="0000016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funcionários da Falconi registradas, faça uma requisição GET através da URL “/employees”. Os resultados serão ordenados alfabeticamente pelo atributo “name”.</w:t>
      </w:r>
    </w:p>
    <w:p w:rsidR="00000000" w:rsidDel="00000000" w:rsidP="00000000" w:rsidRDefault="00000000" w:rsidRPr="00000000" w14:paraId="0000016C">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funcionários, faça uma requisição POST através da URL “/employeeinsert” com os parâmetros “email” (string), “name” (string), “type” (string entre “admin” e “consultant”) e “cpf” (numeric).</w:t>
      </w:r>
    </w:p>
    <w:p w:rsidR="00000000" w:rsidDel="00000000" w:rsidP="00000000" w:rsidRDefault="00000000" w:rsidRPr="00000000" w14:paraId="0000016D">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funcionários, faça uma requisição POST através da URL “/employeedelete” com o parâmetro “cpf” (numeric).</w:t>
      </w:r>
    </w:p>
    <w:p w:rsidR="00000000" w:rsidDel="00000000" w:rsidP="00000000" w:rsidRDefault="00000000" w:rsidRPr="00000000" w14:paraId="0000016E">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funcionários, faça uma requisição POST através da URL “/employeeupdate” com as modificações desejadas nos parâmetros “extra_info” (text), “option_id” (integer), “question_id” (integer), “axis_subdivision_id”, “axis_id”, “diagnosis_id”, “school_id (integer) e “network_id” (integer). Utilize também o “id” (integer) para localizar o registro. </w:t>
      </w:r>
    </w:p>
    <w:p w:rsidR="00000000" w:rsidDel="00000000" w:rsidP="00000000" w:rsidRDefault="00000000" w:rsidRPr="00000000" w14:paraId="0000016F">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pStyle w:val="Heading3"/>
        <w:spacing w:after="0" w:before="0" w:lineRule="auto"/>
        <w:ind w:firstLine="720"/>
        <w:jc w:val="both"/>
        <w:rPr>
          <w:rFonts w:ascii="Manrope" w:cs="Manrope" w:eastAsia="Manrope" w:hAnsi="Manrope"/>
          <w:sz w:val="16"/>
          <w:szCs w:val="16"/>
        </w:rPr>
      </w:pPr>
      <w:bookmarkStart w:colFirst="0" w:colLast="0" w:name="_28h4qwu" w:id="46"/>
      <w:bookmarkEnd w:id="46"/>
      <w:r w:rsidDel="00000000" w:rsidR="00000000" w:rsidRPr="00000000">
        <w:rPr>
          <w:rFonts w:ascii="Space Mono" w:cs="Space Mono" w:eastAsia="Space Mono" w:hAnsi="Space Mono"/>
          <w:b w:val="1"/>
          <w:color w:val="000000"/>
          <w:sz w:val="20"/>
          <w:szCs w:val="20"/>
          <w:rtl w:val="0"/>
        </w:rPr>
        <w:t xml:space="preserve">Employee_School (tabela auxiliar)</w:t>
      </w:r>
      <w:r w:rsidDel="00000000" w:rsidR="00000000" w:rsidRPr="00000000">
        <w:rPr>
          <w:rtl w:val="0"/>
        </w:rPr>
      </w:r>
    </w:p>
    <w:p w:rsidR="00000000" w:rsidDel="00000000" w:rsidP="00000000" w:rsidRDefault="00000000" w:rsidRPr="00000000" w14:paraId="00000171">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esta tabela auxiliar, faça uma requisição GET através da URL “/employeeschools”. Os resultados serão ordenados alfabeticamente pelo atributo “email_employee”.</w:t>
      </w:r>
    </w:p>
    <w:p w:rsidR="00000000" w:rsidDel="00000000" w:rsidP="00000000" w:rsidRDefault="00000000" w:rsidRPr="00000000" w14:paraId="00000172">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nesta tabela, faça uma requisição POST através da URL “/employeeschools” com os parâmetros “email_employee” (text) e “school_cnpj” (numeric), referentes ao e-mail do funcionário e ao CNPJ da escola.</w:t>
      </w:r>
    </w:p>
    <w:p w:rsidR="00000000" w:rsidDel="00000000" w:rsidP="00000000" w:rsidRDefault="00000000" w:rsidRPr="00000000" w14:paraId="00000173">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registros nesta tabela, faça uma requisição POST através da URL “/employeeschooldelete” com os parâmetros email_employee” (text) e “school_cnpj” (numeric).</w:t>
      </w:r>
    </w:p>
    <w:p w:rsidR="00000000" w:rsidDel="00000000" w:rsidP="00000000" w:rsidRDefault="00000000" w:rsidRPr="00000000" w14:paraId="00000174">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é possível atualizar registros nesta tabela.</w:t>
      </w:r>
    </w:p>
    <w:p w:rsidR="00000000" w:rsidDel="00000000" w:rsidP="00000000" w:rsidRDefault="00000000" w:rsidRPr="00000000" w14:paraId="00000175">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6">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7">
      <w:pPr>
        <w:pStyle w:val="Heading3"/>
        <w:spacing w:after="0" w:before="0" w:lineRule="auto"/>
        <w:ind w:firstLine="720"/>
        <w:jc w:val="both"/>
        <w:rPr>
          <w:rFonts w:ascii="Manrope" w:cs="Manrope" w:eastAsia="Manrope" w:hAnsi="Manrope"/>
          <w:sz w:val="16"/>
          <w:szCs w:val="16"/>
        </w:rPr>
      </w:pPr>
      <w:bookmarkStart w:colFirst="0" w:colLast="0" w:name="_nmf14n" w:id="47"/>
      <w:bookmarkEnd w:id="47"/>
      <w:r w:rsidDel="00000000" w:rsidR="00000000" w:rsidRPr="00000000">
        <w:rPr>
          <w:rFonts w:ascii="Space Mono" w:cs="Space Mono" w:eastAsia="Space Mono" w:hAnsi="Space Mono"/>
          <w:b w:val="1"/>
          <w:color w:val="000000"/>
          <w:sz w:val="20"/>
          <w:szCs w:val="20"/>
          <w:rtl w:val="0"/>
        </w:rPr>
        <w:t xml:space="preserve">Adresses (endereços)</w:t>
      </w:r>
      <w:r w:rsidDel="00000000" w:rsidR="00000000" w:rsidRPr="00000000">
        <w:rPr>
          <w:rtl w:val="0"/>
        </w:rPr>
      </w:r>
    </w:p>
    <w:p w:rsidR="00000000" w:rsidDel="00000000" w:rsidP="00000000" w:rsidRDefault="00000000" w:rsidRPr="00000000" w14:paraId="00000178">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acessar os endereços registrados, faça uma requisição GET através da URL “/addresses”. Os resultados serão ordenados alfabeticamente pelo atributo “cep”.</w:t>
      </w:r>
    </w:p>
    <w:p w:rsidR="00000000" w:rsidDel="00000000" w:rsidP="00000000" w:rsidRDefault="00000000" w:rsidRPr="00000000" w14:paraId="00000179">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inserir endereços, faça uma requisição POST através da URL “/addressinsert” com os parâmetros “street” (text), “street_number” (integer), “neighbordhood” (text), “cep” (numeric), “city” (text), “state” (text) e “school_cnpj” (numeric), referentes à rua, número, bairro, CEP, cidade, estado e CNPJ da escola localizada neste endereço. </w:t>
      </w:r>
    </w:p>
    <w:p w:rsidR="00000000" w:rsidDel="00000000" w:rsidP="00000000" w:rsidRDefault="00000000" w:rsidRPr="00000000" w14:paraId="0000017A">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deletar endereços, faça uma requisição POST através da URL “/addressdelete” com o parâmetro “school_cnpj” (numeric).</w:t>
      </w:r>
    </w:p>
    <w:p w:rsidR="00000000" w:rsidDel="00000000" w:rsidP="00000000" w:rsidRDefault="00000000" w:rsidRPr="00000000" w14:paraId="0000017B">
      <w:pPr>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atualizar endereços, faça uma requisição POST através da URL “/addressupdate” com as modificações desejadas nos parâmetros “street” (text), “street_number” (integer), “neighbordhood” (text), “cep” (numeric), “city” (text) e “state” (text). Utilize também o atributo “school_cnpj” (numeric) para localizar o registro em questão. Caso seja necessário alterar o “cnpj”, exclua o registro e recadastre o gestor com as informações corretas. </w:t>
      </w:r>
    </w:p>
    <w:p w:rsidR="00000000" w:rsidDel="00000000" w:rsidP="00000000" w:rsidRDefault="00000000" w:rsidRPr="00000000" w14:paraId="0000017C">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D">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E">
      <w:pPr>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F">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7m2jsg" w:id="48"/>
      <w:bookmarkEnd w:id="48"/>
      <w:r w:rsidDel="00000000" w:rsidR="00000000" w:rsidRPr="00000000">
        <w:rPr>
          <w:rFonts w:ascii="Space Mono" w:cs="Space Mono" w:eastAsia="Space Mono" w:hAnsi="Space Mono"/>
          <w:b w:val="1"/>
          <w:rtl w:val="0"/>
        </w:rPr>
        <w:t xml:space="preserve">Tecnologias Utilizadas</w:t>
      </w:r>
    </w:p>
    <w:p w:rsidR="00000000" w:rsidDel="00000000" w:rsidP="00000000" w:rsidRDefault="00000000" w:rsidRPr="00000000" w14:paraId="00000180">
      <w:pPr>
        <w:pStyle w:val="Heading1"/>
        <w:spacing w:after="0" w:before="360" w:lineRule="auto"/>
        <w:jc w:val="both"/>
        <w:rPr>
          <w:rFonts w:ascii="Manrope" w:cs="Manrope" w:eastAsia="Manrope" w:hAnsi="Manrope"/>
          <w:sz w:val="20"/>
          <w:szCs w:val="20"/>
        </w:rPr>
      </w:pPr>
      <w:bookmarkStart w:colFirst="0" w:colLast="0" w:name="_1mrcu09" w:id="49"/>
      <w:bookmarkEnd w:id="49"/>
      <w:r w:rsidDel="00000000" w:rsidR="00000000" w:rsidRPr="00000000">
        <w:rPr>
          <w:rtl w:val="0"/>
        </w:rPr>
      </w:r>
    </w:p>
    <w:tbl>
      <w:tblPr>
        <w:tblStyle w:val="Table2"/>
        <w:tblW w:w="8760.0" w:type="dxa"/>
        <w:jc w:val="left"/>
        <w:tblInd w:w="7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320"/>
        <w:tblGridChange w:id="0">
          <w:tblGrid>
            <w:gridCol w:w="4440"/>
            <w:gridCol w:w="432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Server Side</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Função</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Node-JS (18.0.1)</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Executa scripts em JS dentro do servidor, recebe requests do navegador e envia os resultados para a página web;</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Postman (9.19.0) </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Utilizado para testar a API do site.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SQLite (</w:t>
            </w:r>
            <w:r w:rsidDel="00000000" w:rsidR="00000000" w:rsidRPr="00000000">
              <w:rPr>
                <w:color w:val="3c4043"/>
                <w:sz w:val="21"/>
                <w:szCs w:val="21"/>
                <w:highlight w:val="white"/>
                <w:rtl w:val="0"/>
              </w:rPr>
              <w:t xml:space="preserve">3.38.5)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É o banco de dados que armazena todas as informações dos usuários, perguntas e respostas do questionário.</w:t>
            </w:r>
          </w:p>
        </w:tc>
      </w:tr>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HTML5 </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Utilizado para organizar e apresentar toda a informação estática do site.</w:t>
            </w:r>
          </w:p>
        </w:tc>
      </w:tr>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CSS (4.15)</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Utilizado para estilizar diferentes partes do site.</w:t>
            </w:r>
          </w:p>
        </w:tc>
      </w:tr>
      <w:tr>
        <w:trPr>
          <w:cantSplit w:val="0"/>
          <w:trHeight w:val="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18"/>
                <w:szCs w:val="18"/>
                <w:shd w:fill="fdfdfd" w:val="clear"/>
              </w:rPr>
            </w:pPr>
            <w:r w:rsidDel="00000000" w:rsidR="00000000" w:rsidRPr="00000000">
              <w:rPr>
                <w:rFonts w:ascii="Manrope" w:cs="Manrope" w:eastAsia="Manrope" w:hAnsi="Manrope"/>
                <w:sz w:val="20"/>
                <w:szCs w:val="20"/>
                <w:rtl w:val="0"/>
              </w:rPr>
              <w:t xml:space="preserve">JavaScript (</w:t>
            </w:r>
            <w:r w:rsidDel="00000000" w:rsidR="00000000" w:rsidRPr="00000000">
              <w:rPr>
                <w:rFonts w:ascii="Manrope" w:cs="Manrope" w:eastAsia="Manrope" w:hAnsi="Manrope"/>
                <w:sz w:val="21"/>
                <w:szCs w:val="21"/>
                <w:shd w:fill="fdfdfd" w:val="clear"/>
                <w:rtl w:val="0"/>
              </w:rPr>
              <w:t xml:space="preserve">ECMAScript 2018)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linguagem de programação utilizada para todas as funções lógicas do site do lado do cliente.</w:t>
            </w:r>
          </w:p>
        </w:tc>
      </w:tr>
    </w:tbl>
    <w:p w:rsidR="00000000" w:rsidDel="00000000" w:rsidP="00000000" w:rsidRDefault="00000000" w:rsidRPr="00000000" w14:paraId="0000018F">
      <w:pPr>
        <w:pStyle w:val="Heading1"/>
        <w:spacing w:after="0" w:before="360" w:lineRule="auto"/>
        <w:ind w:left="720" w:hanging="360"/>
        <w:jc w:val="both"/>
        <w:rPr>
          <w:rFonts w:ascii="Manrope" w:cs="Manrope" w:eastAsia="Manrope" w:hAnsi="Manrope"/>
          <w:sz w:val="20"/>
          <w:szCs w:val="20"/>
        </w:rPr>
      </w:pPr>
      <w:bookmarkStart w:colFirst="0" w:colLast="0" w:name="_46r0co2" w:id="50"/>
      <w:bookmarkEnd w:id="50"/>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tbl>
      <w:tblPr>
        <w:tblStyle w:val="Table3"/>
        <w:tblW w:w="877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4680"/>
        <w:tblGridChange w:id="0">
          <w:tblGrid>
            <w:gridCol w:w="4095"/>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Client Side</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Função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AJAX</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Framework para alterar páginas HTML de forma dinâmica, coordenando solicitações e as respostas decorrentes destas do servidor. </w:t>
            </w:r>
          </w:p>
        </w:tc>
      </w:tr>
      <w:tr>
        <w:trPr>
          <w:cantSplit w:val="0"/>
          <w:trHeight w:val="1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Browser </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line="240" w:lineRule="auto"/>
              <w:rPr>
                <w:u w:val="single"/>
              </w:rPr>
            </w:pPr>
            <w:r w:rsidDel="00000000" w:rsidR="00000000" w:rsidRPr="00000000">
              <w:rPr>
                <w:rtl w:val="0"/>
              </w:rPr>
              <w:t xml:space="preserve">Navegador, à escolha do usuário, responsável por exibir o HTML e CSS, executar as funções de Javascript e coordenar requisições ao servidor. </w:t>
            </w:r>
            <w:r w:rsidDel="00000000" w:rsidR="00000000" w:rsidRPr="00000000">
              <w:rPr>
                <w:rtl w:val="0"/>
              </w:rPr>
            </w:r>
          </w:p>
        </w:tc>
      </w:tr>
      <w:tr>
        <w:trPr>
          <w:cantSplit w:val="0"/>
          <w:trHeight w:val="1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SweetAlert</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Biblioteca de JavaScript para criação de popups interativos.</w:t>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2lwamvv" w:id="51"/>
      <w:bookmarkEnd w:id="51"/>
      <w:r w:rsidDel="00000000" w:rsidR="00000000" w:rsidRPr="00000000">
        <w:rPr>
          <w:rFonts w:ascii="Space Mono" w:cs="Space Mono" w:eastAsia="Space Mono" w:hAnsi="Space Mono"/>
          <w:b w:val="1"/>
          <w:sz w:val="32"/>
          <w:szCs w:val="32"/>
          <w:rtl w:val="0"/>
        </w:rPr>
        <w:t xml:space="preserve">UX e UI Design</w:t>
      </w:r>
    </w:p>
    <w:p w:rsidR="00000000" w:rsidDel="00000000" w:rsidP="00000000" w:rsidRDefault="00000000" w:rsidRPr="00000000" w14:paraId="000001A4">
      <w:pPr>
        <w:pStyle w:val="Heading2"/>
        <w:numPr>
          <w:ilvl w:val="1"/>
          <w:numId w:val="1"/>
        </w:numPr>
        <w:spacing w:after="0" w:lineRule="auto"/>
        <w:ind w:left="1440" w:hanging="360"/>
        <w:jc w:val="both"/>
        <w:rPr>
          <w:rFonts w:ascii="Space Mono" w:cs="Space Mono" w:eastAsia="Space Mono" w:hAnsi="Space Mono"/>
          <w:b w:val="1"/>
        </w:rPr>
      </w:pPr>
      <w:bookmarkStart w:colFirst="0" w:colLast="0" w:name="_111kx3o" w:id="52"/>
      <w:bookmarkEnd w:id="52"/>
      <w:r w:rsidDel="00000000" w:rsidR="00000000" w:rsidRPr="00000000">
        <w:rPr>
          <w:rFonts w:ascii="Space Mono" w:cs="Space Mono" w:eastAsia="Space Mono" w:hAnsi="Space Mono"/>
          <w:b w:val="1"/>
          <w:rtl w:val="0"/>
        </w:rPr>
        <w:t xml:space="preserve">Wireframe + Storyboard</w:t>
      </w:r>
    </w:p>
    <w:p w:rsidR="00000000" w:rsidDel="00000000" w:rsidP="00000000" w:rsidRDefault="00000000" w:rsidRPr="00000000" w14:paraId="000001A5">
      <w:pPr>
        <w:numPr>
          <w:ilvl w:val="0"/>
          <w:numId w:val="18"/>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Link Wireframe: </w:t>
      </w:r>
      <w:hyperlink r:id="rId11">
        <w:r w:rsidDel="00000000" w:rsidR="00000000" w:rsidRPr="00000000">
          <w:rPr>
            <w:rFonts w:ascii="Manrope" w:cs="Manrope" w:eastAsia="Manrope" w:hAnsi="Manrope"/>
            <w:color w:val="1155cc"/>
            <w:sz w:val="20"/>
            <w:szCs w:val="20"/>
            <w:u w:val="single"/>
            <w:rtl w:val="0"/>
          </w:rPr>
          <w:t xml:space="preserve">https://balsamiq.cloud/s68fi9n/p703svo/rFF99</w:t>
        </w:r>
      </w:hyperlink>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1A6">
      <w:pPr>
        <w:numPr>
          <w:ilvl w:val="0"/>
          <w:numId w:val="18"/>
        </w:numPr>
        <w:spacing w:after="40" w:lineRule="auto"/>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Link Storyboard: </w:t>
      </w:r>
      <w:hyperlink r:id="rId12">
        <w:r w:rsidDel="00000000" w:rsidR="00000000" w:rsidRPr="00000000">
          <w:rPr>
            <w:rFonts w:ascii="Manrope" w:cs="Manrope" w:eastAsia="Manrope" w:hAnsi="Manrope"/>
            <w:color w:val="1155cc"/>
            <w:sz w:val="20"/>
            <w:szCs w:val="20"/>
            <w:u w:val="single"/>
            <w:rtl w:val="0"/>
          </w:rPr>
          <w:t xml:space="preserve">https://miro.com/app/board/uXjVO5cDU68=/</w:t>
        </w:r>
      </w:hyperlink>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1A7">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8">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9">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A">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B">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C">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D">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E">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F">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0">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1">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2">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3">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4">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5">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6">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7">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8">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9">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A">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B">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D">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E">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spacing w:after="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1">
      <w:pPr>
        <w:pStyle w:val="Heading2"/>
        <w:numPr>
          <w:ilvl w:val="1"/>
          <w:numId w:val="1"/>
        </w:numPr>
        <w:spacing w:after="0" w:lineRule="auto"/>
        <w:ind w:left="1440" w:hanging="360"/>
        <w:jc w:val="both"/>
        <w:rPr>
          <w:rFonts w:ascii="Space Mono" w:cs="Space Mono" w:eastAsia="Space Mono" w:hAnsi="Space Mono"/>
          <w:b w:val="1"/>
        </w:rPr>
      </w:pPr>
      <w:bookmarkStart w:colFirst="0" w:colLast="0" w:name="_3l18frh" w:id="53"/>
      <w:bookmarkEnd w:id="53"/>
      <w:r w:rsidDel="00000000" w:rsidR="00000000" w:rsidRPr="00000000">
        <w:rPr>
          <w:rFonts w:ascii="Space Mono" w:cs="Space Mono" w:eastAsia="Space Mono" w:hAnsi="Space Mono"/>
          <w:b w:val="1"/>
          <w:rtl w:val="0"/>
        </w:rPr>
        <w:t xml:space="preserve">Design de Interface – Guia de Estilos</w:t>
      </w:r>
    </w:p>
    <w:p w:rsidR="00000000" w:rsidDel="00000000" w:rsidP="00000000" w:rsidRDefault="00000000" w:rsidRPr="00000000" w14:paraId="000001C2">
      <w:pPr>
        <w:spacing w:after="40" w:lineRule="auto"/>
        <w:ind w:left="450" w:firstLine="0"/>
        <w:jc w:val="both"/>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C3">
      <w:pPr>
        <w:pStyle w:val="Heading1"/>
        <w:spacing w:after="0" w:before="360" w:lineRule="auto"/>
        <w:ind w:left="720" w:hanging="360"/>
        <w:jc w:val="both"/>
        <w:rPr>
          <w:rFonts w:ascii="Space Mono" w:cs="Space Mono" w:eastAsia="Space Mono" w:hAnsi="Space Mono"/>
          <w:b w:val="1"/>
          <w:sz w:val="32"/>
          <w:szCs w:val="32"/>
        </w:rPr>
      </w:pPr>
      <w:bookmarkStart w:colFirst="0" w:colLast="0" w:name="_206ipza" w:id="54"/>
      <w:bookmarkEnd w:id="54"/>
      <w:r w:rsidDel="00000000" w:rsidR="00000000" w:rsidRPr="00000000">
        <w:rPr>
          <w:rtl w:val="0"/>
        </w:rPr>
      </w:r>
    </w:p>
    <w:p w:rsidR="00000000" w:rsidDel="00000000" w:rsidP="00000000" w:rsidRDefault="00000000" w:rsidRPr="00000000" w14:paraId="000001C4">
      <w:pPr>
        <w:pStyle w:val="Heading1"/>
        <w:spacing w:after="0" w:before="360" w:lineRule="auto"/>
        <w:ind w:left="720" w:firstLine="0"/>
        <w:jc w:val="both"/>
        <w:rPr/>
      </w:pPr>
      <w:bookmarkStart w:colFirst="0" w:colLast="0" w:name="_4k668n3" w:id="55"/>
      <w:bookmarkEnd w:id="55"/>
      <w:r w:rsidDel="00000000" w:rsidR="00000000" w:rsidRPr="00000000">
        <w:rPr>
          <w:rFonts w:ascii="Space Mono" w:cs="Space Mono" w:eastAsia="Space Mono" w:hAnsi="Space Mono"/>
          <w:b w:val="1"/>
          <w:sz w:val="32"/>
          <w:szCs w:val="32"/>
        </w:rPr>
        <w:drawing>
          <wp:inline distB="114300" distT="114300" distL="114300" distR="114300">
            <wp:extent cx="5943600" cy="6604000"/>
            <wp:effectExtent b="0" l="0" r="0" t="0"/>
            <wp:docPr id="2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guia de estilo determina as diretrizes de design para a identidade visual de certa empresa, organização e/ou marca. Deve ser seguido à risca para garantir uma imagem consistente na mente do consumidor.</w:t>
      </w:r>
      <w:r w:rsidDel="00000000" w:rsidR="00000000" w:rsidRPr="00000000">
        <w:rPr>
          <w:rtl w:val="0"/>
        </w:rPr>
      </w:r>
    </w:p>
    <w:p w:rsidR="00000000" w:rsidDel="00000000" w:rsidP="00000000" w:rsidRDefault="00000000" w:rsidRPr="00000000" w14:paraId="000001C6">
      <w:pPr>
        <w:pStyle w:val="Heading2"/>
        <w:rPr>
          <w:b w:val="1"/>
          <w:color w:val="000000"/>
        </w:rPr>
      </w:pPr>
      <w:bookmarkStart w:colFirst="0" w:colLast="0" w:name="_2zbgiuw" w:id="56"/>
      <w:bookmarkEnd w:id="56"/>
      <w:r w:rsidDel="00000000" w:rsidR="00000000" w:rsidRPr="00000000">
        <w:rPr>
          <w:b w:val="1"/>
          <w:color w:val="000000"/>
          <w:rtl w:val="0"/>
        </w:rPr>
        <w:t xml:space="preserve">Cores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primária: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#232228</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primária: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#000000 (branco)</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Este tom foi selecionado por deixar a página mais leve e promover contraste com o resto do design, chamando a atenção do usuário aos elementos mais importantes da página.</w:t>
      </w:r>
      <w:r w:rsidDel="00000000" w:rsidR="00000000" w:rsidRPr="00000000">
        <w:rPr>
          <w:rtl w:val="0"/>
        </w:rPr>
      </w:r>
    </w:p>
    <w:p w:rsidR="00000000" w:rsidDel="00000000" w:rsidP="00000000" w:rsidRDefault="00000000" w:rsidRPr="00000000" w14:paraId="000001CA">
      <w:pPr>
        <w:pStyle w:val="Heading2"/>
        <w:rPr/>
      </w:pPr>
      <w:bookmarkStart w:colFirst="0" w:colLast="0" w:name="_1egqt2p" w:id="57"/>
      <w:bookmarkEnd w:id="57"/>
      <w:r w:rsidDel="00000000" w:rsidR="00000000" w:rsidRPr="00000000">
        <w:rPr>
          <w:b w:val="1"/>
          <w:color w:val="000000"/>
          <w:sz w:val="22"/>
          <w:szCs w:val="22"/>
        </w:rPr>
        <w:drawing>
          <wp:inline distB="0" distT="0" distL="0" distR="0">
            <wp:extent cx="5943600" cy="342265"/>
            <wp:effectExtent b="0" l="0" r="0" t="0"/>
            <wp:docPr descr="Forma&#10;&#10;Descrição gerada automaticamente com confiança média" id="28" name="image31.png"/>
            <a:graphic>
              <a:graphicData uri="http://schemas.openxmlformats.org/drawingml/2006/picture">
                <pic:pic>
                  <pic:nvPicPr>
                    <pic:cNvPr descr="Forma&#10;&#10;Descrição gerada automaticamente com confiança média" id="0" name="image31.png"/>
                    <pic:cNvPicPr preferRelativeResize="0"/>
                  </pic:nvPicPr>
                  <pic:blipFill>
                    <a:blip r:embed="rId14"/>
                    <a:srcRect b="0" l="0" r="0" t="0"/>
                    <a:stretch>
                      <a:fillRect/>
                    </a:stretch>
                  </pic:blipFill>
                  <pic:spPr>
                    <a:xfrm>
                      <a:off x="0" y="0"/>
                      <a:ext cx="5943600" cy="34226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secundária: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#232228</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tom foi escolhido como cor primária por sua neutralidade. Um pouco mais claro que o preto absoluto, combina com diversos outros tons sem oprimir o conjunto geral. É utilizado como cor de fundo no cabeçalho e rodapé.</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6550"/>
            <wp:effectExtent b="0" l="0" r="0" t="0"/>
            <wp:docPr descr="Forma&#10;&#10;Descrição gerada automaticamente" id="31" name="image27.png"/>
            <a:graphic>
              <a:graphicData uri="http://schemas.openxmlformats.org/drawingml/2006/picture">
                <pic:pic>
                  <pic:nvPicPr>
                    <pic:cNvPr descr="Forma&#10;&#10;Descrição gerada automaticamente" id="0" name="image27.png"/>
                    <pic:cNvPicPr preferRelativeResize="0"/>
                  </pic:nvPicPr>
                  <pic:blipFill>
                    <a:blip r:embed="rId15"/>
                    <a:srcRect b="0" l="0" r="0" t="0"/>
                    <a:stretch>
                      <a:fillRect/>
                    </a:stretch>
                  </pic:blipFill>
                  <pic:spPr>
                    <a:xfrm>
                      <a:off x="0" y="0"/>
                      <a:ext cx="5943600" cy="3365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de destaque: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#F8C000 </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tom oferece um contraste agradável com a cor primária. Essa cor foi escolhida, pois é a cor do nosso ícone principal, uma lâmpada amarela que representa lucidez e conhecimento que é exatamente o que queremos transmitir com nossa aplicação web.</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53060"/>
            <wp:effectExtent b="0" l="0" r="0" t="0"/>
            <wp:docPr descr="Forma, Retângulo&#10;&#10;Descrição gerada automaticamente" id="30" name="image24.png"/>
            <a:graphic>
              <a:graphicData uri="http://schemas.openxmlformats.org/drawingml/2006/picture">
                <pic:pic>
                  <pic:nvPicPr>
                    <pic:cNvPr descr="Forma, Retângulo&#10;&#10;Descrição gerada automaticamente" id="0" name="image24.png"/>
                    <pic:cNvPicPr preferRelativeResize="0"/>
                  </pic:nvPicPr>
                  <pic:blipFill>
                    <a:blip r:embed="rId16"/>
                    <a:srcRect b="0" l="0" r="0" t="0"/>
                    <a:stretch>
                      <a:fillRect/>
                    </a:stretch>
                  </pic:blipFill>
                  <pic:spPr>
                    <a:xfrm>
                      <a:off x="0" y="0"/>
                      <a:ext cx="5943600" cy="35306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Call to 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#810DFD</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 cor foi escolhida porque chama a atenção, ela casa perfeitamente com o amarelo e com o preto que não é 100%, além de ser nossa cor de call to action (chamadas para ação, ou seja, chamadas para interatividade do usuário).</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da fonte</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o background é claro, a cor da fonte é preta (#000). Quando o background é escuro, a cor da fonte é branca (#FFF). Isso garante o contraste e facilidade de leitura. </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 de borda: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#808080</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Esta cor é utilizada nas bordas de certos elementos, a fim de delimitar diferentes seções de uma página. O tom é leve para não competir demais com outras partes do design que merecem mais atenção.</w:t>
      </w:r>
      <w:r w:rsidDel="00000000" w:rsidR="00000000" w:rsidRPr="00000000">
        <w:rPr>
          <w:rtl w:val="0"/>
        </w:rPr>
      </w:r>
    </w:p>
    <w:p w:rsidR="00000000" w:rsidDel="00000000" w:rsidP="00000000" w:rsidRDefault="00000000" w:rsidRPr="00000000" w14:paraId="000001D9">
      <w:pPr>
        <w:pStyle w:val="Heading2"/>
        <w:rPr/>
      </w:pPr>
      <w:bookmarkStart w:colFirst="0" w:colLast="0" w:name="_3ygebqi" w:id="58"/>
      <w:bookmarkEnd w:id="58"/>
      <w:r w:rsidDel="00000000" w:rsidR="00000000" w:rsidRPr="00000000">
        <w:rPr>
          <w:b w:val="1"/>
          <w:color w:val="000000"/>
          <w:rtl w:val="0"/>
        </w:rPr>
        <w:t xml:space="preserve">Tipografia</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escolha de tipografia baseou-se, principalmente, na combinação já consolidada presente na identidade visual do Inteli. Coincidentemente, a fonte Manrope também aparece no guia de estilo da Falconi. Desse modo, a junção de Lucida Console com Manrope ilustra a parceria entre o Inteli e a Falconi.</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pace Mono" w:cs="Space Mono" w:eastAsia="Space Mono" w:hAnsi="Space Mono"/>
          <w:b w:val="0"/>
          <w:i w:val="0"/>
          <w:smallCaps w:val="0"/>
          <w:strike w:val="0"/>
          <w:color w:val="000000"/>
          <w:sz w:val="26"/>
          <w:szCs w:val="26"/>
          <w:u w:val="none"/>
          <w:shd w:fill="auto" w:val="clear"/>
          <w:vertAlign w:val="baseline"/>
          <w:rtl w:val="0"/>
        </w:rPr>
        <w:t xml:space="preserve">Lucida Console, monospace</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Utilizado em títulos, no cabeçalho e no rodapé. </w:t>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Lembra simultaneamente a tipografia de máquinas de escrever antigas e a tipografia utilizada em ambientes integrados de desenvolvimento. Desse modo, traz a ideia de continuidade entre o passado e a modernidade, acomodando clientes de todas as gerações. Essa característica é fundamental para um website que atenderá tanto gestores de mais de idade quanto consultores e profissionais mais </w:t>
      </w:r>
      <w:r w:rsidDel="00000000" w:rsidR="00000000" w:rsidRPr="00000000">
        <w:rPr>
          <w:rtl w:val="0"/>
        </w:rPr>
        <w:t xml:space="preserve">jovens.</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anrope" w:cs="Manrope" w:eastAsia="Manrope" w:hAnsi="Manrope"/>
          <w:b w:val="0"/>
          <w:i w:val="0"/>
          <w:smallCaps w:val="0"/>
          <w:strike w:val="0"/>
          <w:color w:val="000000"/>
          <w:sz w:val="26"/>
          <w:szCs w:val="26"/>
          <w:u w:val="none"/>
          <w:shd w:fill="auto" w:val="clear"/>
          <w:vertAlign w:val="baseline"/>
          <w:rtl w:val="0"/>
        </w:rPr>
        <w:t xml:space="preserve">Manrope,  sans serif</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Utilizado no corpo do texto. Seus cantos arredondados passam uma impressão amigável ao mesmo tempo em que facilitam a leitura por ser sem serifa. O design simples também promove uma transição sem atrito do Lucida Console. </w:t>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 ser sempre justificado e no tamanho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small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CSS, a fim de garantir a responsividade.</w:t>
      </w:r>
      <w:r w:rsidDel="00000000" w:rsidR="00000000" w:rsidRPr="00000000">
        <w:rPr>
          <w:rtl w:val="0"/>
        </w:rPr>
      </w:r>
    </w:p>
    <w:p w:rsidR="00000000" w:rsidDel="00000000" w:rsidP="00000000" w:rsidRDefault="00000000" w:rsidRPr="00000000" w14:paraId="000001E3">
      <w:pPr>
        <w:pStyle w:val="Heading2"/>
        <w:rPr/>
      </w:pPr>
      <w:bookmarkStart w:colFirst="0" w:colLast="0" w:name="_2dlolyb" w:id="59"/>
      <w:bookmarkEnd w:id="59"/>
      <w:r w:rsidDel="00000000" w:rsidR="00000000" w:rsidRPr="00000000">
        <w:rPr>
          <w:b w:val="1"/>
          <w:color w:val="000000"/>
          <w:rtl w:val="0"/>
        </w:rPr>
        <w:t xml:space="preserve">Espaçamento</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o corpo da página deve ficar dentro da tag &lt;main&gt; do HTML, a qual tem como margens laterais “2vh”.</w:t>
      </w:r>
      <w:r w:rsidDel="00000000" w:rsidR="00000000" w:rsidRPr="00000000">
        <w:rPr>
          <w:rtl w:val="0"/>
        </w:rPr>
      </w:r>
    </w:p>
    <w:p w:rsidR="00000000" w:rsidDel="00000000" w:rsidP="00000000" w:rsidRDefault="00000000" w:rsidRPr="00000000" w14:paraId="000001E5">
      <w:pPr>
        <w:pStyle w:val="Heading2"/>
        <w:rPr/>
      </w:pPr>
      <w:bookmarkStart w:colFirst="0" w:colLast="0" w:name="_sqyw64" w:id="60"/>
      <w:bookmarkEnd w:id="60"/>
      <w:r w:rsidDel="00000000" w:rsidR="00000000" w:rsidRPr="00000000">
        <w:rPr>
          <w:b w:val="1"/>
          <w:color w:val="000000"/>
          <w:rtl w:val="0"/>
        </w:rPr>
        <w:t xml:space="preserve">Bordas</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bordas de </w:t>
      </w:r>
      <w:r w:rsidDel="00000000" w:rsidR="00000000" w:rsidRPr="00000000">
        <w:rPr>
          <w:rtl w:val="0"/>
        </w:rPr>
        <w:t xml:space="preserve">contêiner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devem ser cinzas, conforme especificado na seção de cores, e conter raio de 2px.</w:t>
      </w:r>
      <w:r w:rsidDel="00000000" w:rsidR="00000000" w:rsidRPr="00000000">
        <w:rPr>
          <w:rtl w:val="0"/>
        </w:rPr>
      </w:r>
    </w:p>
    <w:p w:rsidR="00000000" w:rsidDel="00000000" w:rsidP="00000000" w:rsidRDefault="00000000" w:rsidRPr="00000000" w14:paraId="000001E7">
      <w:pPr>
        <w:pStyle w:val="Heading2"/>
        <w:rPr/>
      </w:pPr>
      <w:bookmarkStart w:colFirst="0" w:colLast="0" w:name="_3cqmetx" w:id="61"/>
      <w:bookmarkEnd w:id="61"/>
      <w:r w:rsidDel="00000000" w:rsidR="00000000" w:rsidRPr="00000000">
        <w:rPr>
          <w:b w:val="1"/>
          <w:color w:val="000000"/>
          <w:rtl w:val="0"/>
        </w:rPr>
        <w:t xml:space="preserve">Ícones</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30250" cy="730250"/>
            <wp:effectExtent b="0" l="0" r="0" t="0"/>
            <wp:docPr descr="Placa de sinalização de trânsito&#10;&#10;Descrição gerada automaticamente" id="34" name="image32.png"/>
            <a:graphic>
              <a:graphicData uri="http://schemas.openxmlformats.org/drawingml/2006/picture">
                <pic:pic>
                  <pic:nvPicPr>
                    <pic:cNvPr descr="Placa de sinalização de trânsito&#10;&#10;Descrição gerada automaticamente" id="0" name="image32.png"/>
                    <pic:cNvPicPr preferRelativeResize="0"/>
                  </pic:nvPicPr>
                  <pic:blipFill>
                    <a:blip r:embed="rId17"/>
                    <a:srcRect b="0" l="0" r="0" t="0"/>
                    <a:stretch>
                      <a:fillRect/>
                    </a:stretch>
                  </pic:blipFill>
                  <pic:spPr>
                    <a:xfrm>
                      <a:off x="0" y="0"/>
                      <a:ext cx="730250" cy="7302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 ícone foi escolhido por simbolizar consciência e lucidez, as quais nossa equipe busca com essa aplicação web. Ele está presente em três lugares principais: cabeçalho, rodapé e logo do site. Foi criado com licença de uso comercial no Canva.</w:t>
      </w:r>
      <w:r w:rsidDel="00000000" w:rsidR="00000000" w:rsidRPr="00000000">
        <w:rPr>
          <w:rtl w:val="0"/>
        </w:rPr>
      </w:r>
    </w:p>
    <w:p w:rsidR="00000000" w:rsidDel="00000000" w:rsidP="00000000" w:rsidRDefault="00000000" w:rsidRPr="00000000" w14:paraId="000001EA">
      <w:pPr>
        <w:spacing w:after="240" w:lineRule="auto"/>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844550" cy="711200"/>
            <wp:effectExtent b="0" l="0" r="0" t="0"/>
            <wp:docPr descr="Imagem em preto e branco&#10;&#10;Descrição gerada automaticamente com confiança média" id="32" name="image26.png"/>
            <a:graphic>
              <a:graphicData uri="http://schemas.openxmlformats.org/drawingml/2006/picture">
                <pic:pic>
                  <pic:nvPicPr>
                    <pic:cNvPr descr="Imagem em preto e branco&#10;&#10;Descrição gerada automaticamente com confiança média" id="0" name="image26.png"/>
                    <pic:cNvPicPr preferRelativeResize="0"/>
                  </pic:nvPicPr>
                  <pic:blipFill>
                    <a:blip r:embed="rId18"/>
                    <a:srcRect b="0" l="0" r="0" t="0"/>
                    <a:stretch>
                      <a:fillRect/>
                    </a:stretch>
                  </pic:blipFill>
                  <pic:spPr>
                    <a:xfrm>
                      <a:off x="0" y="0"/>
                      <a:ext cx="8445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ícone ilustra os botões de adicionar perguntas no modo de edição de questionário. É simples, e a estilização ocorre no CSS aplicado ao fundo e borda do botão. Disponível no catálogo de ícones do Bootstrap: </w:t>
      </w:r>
      <w:hyperlink r:id="rId1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https://icons.getbootstrap.com/icons/plus/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D">
      <w:pPr>
        <w:spacing w:after="240" w:lineRule="auto"/>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46150" cy="825500"/>
            <wp:effectExtent b="0" l="0" r="0" t="0"/>
            <wp:docPr descr="Uma imagem contendo placa&#10;&#10;Descrição gerada automaticamente" id="33" name="image28.png"/>
            <a:graphic>
              <a:graphicData uri="http://schemas.openxmlformats.org/drawingml/2006/picture">
                <pic:pic>
                  <pic:nvPicPr>
                    <pic:cNvPr descr="Uma imagem contendo placa&#10;&#10;Descrição gerada automaticamente" id="0" name="image28.png"/>
                    <pic:cNvPicPr preferRelativeResize="0"/>
                  </pic:nvPicPr>
                  <pic:blipFill>
                    <a:blip r:embed="rId20"/>
                    <a:srcRect b="0" l="0" r="0" t="0"/>
                    <a:stretch>
                      <a:fillRect/>
                    </a:stretch>
                  </pic:blipFill>
                  <pic:spPr>
                    <a:xfrm>
                      <a:off x="0" y="0"/>
                      <a:ext cx="9461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ícone ilustra os botões de excluir perguntas no modo de edição de questionário. É um design simples, pois, como aparece em tamanho pequeno site, detalhes demais deixariam o reconhecimento de seu formato mais difícil. Disponível no catálogo de ícones do Bootstrap: </w:t>
      </w:r>
      <w:hyperlink r:id="rId2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https://icons.getbootstrap.com/icons/trash3/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0">
      <w:pPr>
        <w:spacing w:after="240" w:lineRule="auto"/>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022350" cy="895350"/>
            <wp:effectExtent b="0" l="0" r="0" t="0"/>
            <wp:docPr descr="Ícone&#10;&#10;Descrição gerada automaticamente" id="35" name="image35.png"/>
            <a:graphic>
              <a:graphicData uri="http://schemas.openxmlformats.org/drawingml/2006/picture">
                <pic:pic>
                  <pic:nvPicPr>
                    <pic:cNvPr descr="Ícone&#10;&#10;Descrição gerada automaticamente" id="0" name="image35.png"/>
                    <pic:cNvPicPr preferRelativeResize="0"/>
                  </pic:nvPicPr>
                  <pic:blipFill>
                    <a:blip r:embed="rId22"/>
                    <a:srcRect b="0" l="0" r="0" t="0"/>
                    <a:stretch>
                      <a:fillRect/>
                    </a:stretch>
                  </pic:blipFill>
                  <pic:spPr>
                    <a:xfrm>
                      <a:off x="0" y="0"/>
                      <a:ext cx="10223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Ícone que guarda o link à página do Facebook da Falconi no rodapé do site. Como todo link, fica amarelo quando o mouse passa sobre ele. Disponível no catálogo de ícones do Bootstrap: </w:t>
      </w:r>
      <w:hyperlink r:id="rId2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https://icons.getbootstrap.com/icons/facebook/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3">
      <w:pPr>
        <w:spacing w:after="240" w:lineRule="auto"/>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87400" cy="768350"/>
            <wp:effectExtent b="0" l="0" r="0" t="0"/>
            <wp:docPr descr="Uma imagem contendo objeto, espelho, lado&#10;&#10;Descrição gerada automaticamente" id="36" name="image34.png"/>
            <a:graphic>
              <a:graphicData uri="http://schemas.openxmlformats.org/drawingml/2006/picture">
                <pic:pic>
                  <pic:nvPicPr>
                    <pic:cNvPr descr="Uma imagem contendo objeto, espelho, lado&#10;&#10;Descrição gerada automaticamente" id="0" name="image34.png"/>
                    <pic:cNvPicPr preferRelativeResize="0"/>
                  </pic:nvPicPr>
                  <pic:blipFill>
                    <a:blip r:embed="rId24"/>
                    <a:srcRect b="0" l="0" r="0" t="0"/>
                    <a:stretch>
                      <a:fillRect/>
                    </a:stretch>
                  </pic:blipFill>
                  <pic:spPr>
                    <a:xfrm>
                      <a:off x="0" y="0"/>
                      <a:ext cx="787400" cy="7683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Ícone que guarda o link à página do Instagram da Falconi no rodapé do site. Como todo link, fica amarelo quando o mouse passa sobre ele. Disponível no catálogo de ícones do Bootstrap: </w:t>
      </w:r>
      <w:hyperlink r:id="rId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https://icons.getbootstrap.com/icons/instagram/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6">
      <w:pPr>
        <w:spacing w:after="240" w:lineRule="auto"/>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33450" cy="914400"/>
            <wp:effectExtent b="0" l="0" r="0" t="0"/>
            <wp:docPr descr="Ícone&#10;&#10;Descrição gerada automaticamente" id="37" name="image33.png"/>
            <a:graphic>
              <a:graphicData uri="http://schemas.openxmlformats.org/drawingml/2006/picture">
                <pic:pic>
                  <pic:nvPicPr>
                    <pic:cNvPr descr="Ícone&#10;&#10;Descrição gerada automaticamente" id="0" name="image33.png"/>
                    <pic:cNvPicPr preferRelativeResize="0"/>
                  </pic:nvPicPr>
                  <pic:blipFill>
                    <a:blip r:embed="rId26"/>
                    <a:srcRect b="0" l="0" r="0" t="0"/>
                    <a:stretch>
                      <a:fillRect/>
                    </a:stretch>
                  </pic:blipFill>
                  <pic:spPr>
                    <a:xfrm>
                      <a:off x="0" y="0"/>
                      <a:ext cx="9334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Ícone que guarda o link à página do Instagram da Falconi no rodapé do site. Como todo link, fica amarelo quando o mouse passa sobre ele. Disponível no catálogo de ícones do Bootstrap: </w:t>
      </w:r>
      <w:hyperlink r:id="rId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https://icons.getbootstrap.com/icons/linkedin/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1rvwp1q" w:id="62"/>
      <w:bookmarkEnd w:id="62"/>
      <w:r w:rsidDel="00000000" w:rsidR="00000000" w:rsidRPr="00000000">
        <w:rPr>
          <w:rFonts w:ascii="Space Mono" w:cs="Space Mono" w:eastAsia="Space Mono" w:hAnsi="Space Mono"/>
          <w:b w:val="1"/>
          <w:sz w:val="32"/>
          <w:szCs w:val="32"/>
          <w:rtl w:val="0"/>
        </w:rPr>
        <w:t xml:space="preserve">Projeto de Banco de Dados</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pStyle w:val="Heading2"/>
        <w:numPr>
          <w:ilvl w:val="1"/>
          <w:numId w:val="1"/>
        </w:numPr>
        <w:spacing w:after="0" w:lineRule="auto"/>
        <w:ind w:left="1440" w:hanging="360"/>
        <w:jc w:val="both"/>
        <w:rPr>
          <w:rFonts w:ascii="Space Mono" w:cs="Space Mono" w:eastAsia="Space Mono" w:hAnsi="Space Mono"/>
          <w:b w:val="1"/>
        </w:rPr>
      </w:pPr>
      <w:bookmarkStart w:colFirst="0" w:colLast="0" w:name="_4bvk7pj" w:id="63"/>
      <w:bookmarkEnd w:id="63"/>
      <w:r w:rsidDel="00000000" w:rsidR="00000000" w:rsidRPr="00000000">
        <w:rPr>
          <w:rFonts w:ascii="Space Mono" w:cs="Space Mono" w:eastAsia="Space Mono" w:hAnsi="Space Mono"/>
          <w:b w:val="1"/>
          <w:rtl w:val="0"/>
        </w:rPr>
        <w:t xml:space="preserve">Modelo Conceitual</w:t>
      </w:r>
    </w:p>
    <w:p w:rsidR="00000000" w:rsidDel="00000000" w:rsidP="00000000" w:rsidRDefault="00000000" w:rsidRPr="00000000" w14:paraId="000001FD">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conceitual deve garantir uma conexão com a realidade. Os 4 tipos de conexões com a realidade são:</w:t>
      </w:r>
    </w:p>
    <w:p w:rsidR="00000000" w:rsidDel="00000000" w:rsidP="00000000" w:rsidRDefault="00000000" w:rsidRPr="00000000" w14:paraId="000001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Conceitos</w:t>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Atributos</w:t>
      </w: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Identificações</w:t>
      </w: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17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Associações</w:t>
      </w:r>
      <w:r w:rsidDel="00000000" w:rsidR="00000000" w:rsidRPr="00000000">
        <w:rPr>
          <w:rtl w:val="0"/>
        </w:rPr>
      </w:r>
    </w:p>
    <w:p w:rsidR="00000000" w:rsidDel="00000000" w:rsidP="00000000" w:rsidRDefault="00000000" w:rsidRPr="00000000" w14:paraId="00000202">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Entidade-Relacionamento – MER atinge isso através dos seguintes conceitos:</w:t>
      </w:r>
    </w:p>
    <w:p w:rsidR="00000000" w:rsidDel="00000000" w:rsidP="00000000" w:rsidRDefault="00000000" w:rsidRPr="00000000" w14:paraId="000002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Entidades e tipos de entidades</w:t>
      </w:r>
      <w:r w:rsidDel="00000000" w:rsidR="00000000" w:rsidRPr="00000000">
        <w:rPr>
          <w:rtl w:val="0"/>
        </w:rPr>
      </w:r>
    </w:p>
    <w:p w:rsidR="00000000" w:rsidDel="00000000" w:rsidP="00000000" w:rsidRDefault="00000000" w:rsidRPr="00000000" w14:paraId="000002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Atributos e tipos de atributos</w:t>
      </w: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Relacionamentos e tipos de relacionamentos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5537200"/>
            <wp:effectExtent b="0" l="0" r="0" t="0"/>
            <wp:docPr id="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9">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B">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r0uhxc" w:id="64"/>
      <w:bookmarkEnd w:id="64"/>
      <w:r w:rsidDel="00000000" w:rsidR="00000000" w:rsidRPr="00000000">
        <w:rPr>
          <w:rFonts w:ascii="Space Mono" w:cs="Space Mono" w:eastAsia="Space Mono" w:hAnsi="Space Mono"/>
          <w:b w:val="1"/>
          <w:rtl w:val="0"/>
        </w:rPr>
        <w:t xml:space="preserve">Modelo Lógico </w:t>
      </w:r>
    </w:p>
    <w:p w:rsidR="00000000" w:rsidDel="00000000" w:rsidP="00000000" w:rsidRDefault="00000000" w:rsidRPr="00000000" w14:paraId="0000020C">
      <w:pPr>
        <w:ind w:left="450" w:firstLine="0"/>
        <w:rPr>
          <w:rFonts w:ascii="Manrope" w:cs="Manrope" w:eastAsia="Manrope" w:hAnsi="Manrope"/>
          <w:sz w:val="32"/>
          <w:szCs w:val="32"/>
        </w:rPr>
      </w:pPr>
      <w:r w:rsidDel="00000000" w:rsidR="00000000" w:rsidRPr="00000000">
        <w:rPr>
          <w:rFonts w:ascii="Manrope" w:cs="Manrope" w:eastAsia="Manrope" w:hAnsi="Manrope"/>
          <w:sz w:val="32"/>
          <w:szCs w:val="32"/>
        </w:rPr>
        <w:drawing>
          <wp:inline distB="114300" distT="114300" distL="114300" distR="114300">
            <wp:extent cx="5943600" cy="4597400"/>
            <wp:effectExtent b="0" l="0" r="0" t="0"/>
            <wp:docPr id="1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450" w:firstLine="0"/>
        <w:rPr>
          <w:rFonts w:ascii="Manrope" w:cs="Manrope" w:eastAsia="Manrope" w:hAnsi="Manrope"/>
          <w:sz w:val="32"/>
          <w:szCs w:val="32"/>
        </w:rPr>
      </w:pPr>
      <w:r w:rsidDel="00000000" w:rsidR="00000000" w:rsidRPr="00000000">
        <w:rPr>
          <w:rFonts w:ascii="Manrope" w:cs="Manrope" w:eastAsia="Manrope" w:hAnsi="Manrope"/>
          <w:sz w:val="32"/>
          <w:szCs w:val="32"/>
        </w:rPr>
        <w:drawing>
          <wp:inline distB="114300" distT="114300" distL="114300" distR="114300">
            <wp:extent cx="5943600" cy="5041900"/>
            <wp:effectExtent b="0" l="0" r="0" t="0"/>
            <wp:docPr id="1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450" w:firstLine="0"/>
        <w:rPr>
          <w:rFonts w:ascii="Manrope" w:cs="Manrope" w:eastAsia="Manrope" w:hAnsi="Manrope"/>
          <w:sz w:val="32"/>
          <w:szCs w:val="32"/>
        </w:rPr>
      </w:pPr>
      <w:r w:rsidDel="00000000" w:rsidR="00000000" w:rsidRPr="00000000">
        <w:rPr>
          <w:rFonts w:ascii="Manrope" w:cs="Manrope" w:eastAsia="Manrope" w:hAnsi="Manrope"/>
          <w:sz w:val="32"/>
          <w:szCs w:val="32"/>
        </w:rPr>
        <w:drawing>
          <wp:inline distB="114300" distT="114300" distL="114300" distR="114300">
            <wp:extent cx="5943600" cy="4597400"/>
            <wp:effectExtent b="0" l="0" r="0" t="0"/>
            <wp:docPr id="1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0">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1">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2">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3">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4">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5">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6">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7">
      <w:pPr>
        <w:ind w:left="450" w:firstLine="0"/>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218">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1664s55" w:id="65"/>
      <w:bookmarkEnd w:id="65"/>
      <w:r w:rsidDel="00000000" w:rsidR="00000000" w:rsidRPr="00000000">
        <w:rPr>
          <w:rFonts w:ascii="Space Mono" w:cs="Space Mono" w:eastAsia="Space Mono" w:hAnsi="Space Mono"/>
          <w:b w:val="1"/>
          <w:sz w:val="32"/>
          <w:szCs w:val="32"/>
          <w:rtl w:val="0"/>
        </w:rPr>
        <w:t xml:space="preserve">Teste de Software</w:t>
      </w:r>
    </w:p>
    <w:p w:rsidR="00000000" w:rsidDel="00000000" w:rsidP="00000000" w:rsidRDefault="00000000" w:rsidRPr="00000000" w14:paraId="00000219">
      <w:pPr>
        <w:pStyle w:val="Heading2"/>
        <w:numPr>
          <w:ilvl w:val="1"/>
          <w:numId w:val="1"/>
        </w:numPr>
        <w:spacing w:after="0" w:before="0" w:lineRule="auto"/>
        <w:ind w:left="1440" w:hanging="360"/>
        <w:jc w:val="both"/>
        <w:rPr>
          <w:rFonts w:ascii="Space Mono" w:cs="Space Mono" w:eastAsia="Space Mono" w:hAnsi="Space Mono"/>
          <w:b w:val="1"/>
        </w:rPr>
      </w:pPr>
      <w:bookmarkStart w:colFirst="0" w:colLast="0" w:name="_3q5sasy" w:id="66"/>
      <w:bookmarkEnd w:id="66"/>
      <w:r w:rsidDel="00000000" w:rsidR="00000000" w:rsidRPr="00000000">
        <w:rPr>
          <w:rFonts w:ascii="Space Mono" w:cs="Space Mono" w:eastAsia="Space Mono" w:hAnsi="Space Mono"/>
          <w:b w:val="1"/>
          <w:rtl w:val="0"/>
        </w:rPr>
        <w:t xml:space="preserve">Teste Unitário</w:t>
      </w:r>
    </w:p>
    <w:p w:rsidR="00000000" w:rsidDel="00000000" w:rsidP="00000000" w:rsidRDefault="00000000" w:rsidRPr="00000000" w14:paraId="0000021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Não aplicável.</w:t>
      </w:r>
    </w:p>
    <w:p w:rsidR="00000000" w:rsidDel="00000000" w:rsidP="00000000" w:rsidRDefault="00000000" w:rsidRPr="00000000" w14:paraId="0000021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pStyle w:val="Heading2"/>
        <w:numPr>
          <w:ilvl w:val="1"/>
          <w:numId w:val="1"/>
        </w:numPr>
        <w:spacing w:after="0" w:lineRule="auto"/>
        <w:ind w:left="1440" w:hanging="360"/>
        <w:jc w:val="both"/>
        <w:rPr>
          <w:rFonts w:ascii="Space Mono" w:cs="Space Mono" w:eastAsia="Space Mono" w:hAnsi="Space Mono"/>
          <w:b w:val="1"/>
        </w:rPr>
      </w:pPr>
      <w:bookmarkStart w:colFirst="0" w:colLast="0" w:name="_25b2l0r" w:id="67"/>
      <w:bookmarkEnd w:id="67"/>
      <w:r w:rsidDel="00000000" w:rsidR="00000000" w:rsidRPr="00000000">
        <w:rPr>
          <w:rFonts w:ascii="Space Mono" w:cs="Space Mono" w:eastAsia="Space Mono" w:hAnsi="Space Mono"/>
          <w:b w:val="1"/>
          <w:rtl w:val="0"/>
        </w:rPr>
        <w:t xml:space="preserve">Teste de Usabilidade </w:t>
      </w:r>
    </w:p>
    <w:p w:rsidR="00000000" w:rsidDel="00000000" w:rsidP="00000000" w:rsidRDefault="00000000" w:rsidRPr="00000000" w14:paraId="0000021E">
      <w:pPr>
        <w:ind w:left="1440" w:firstLine="0"/>
        <w:rPr/>
      </w:pPr>
      <w:r w:rsidDel="00000000" w:rsidR="00000000" w:rsidRPr="00000000">
        <w:rPr>
          <w:rtl w:val="0"/>
        </w:rPr>
      </w:r>
    </w:p>
    <w:p w:rsidR="00000000" w:rsidDel="00000000" w:rsidP="00000000" w:rsidRDefault="00000000" w:rsidRPr="00000000" w14:paraId="0000021F">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5194300"/>
            <wp:effectExtent b="0" l="0" r="0" t="0"/>
            <wp:docPr id="3"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450" w:firstLine="27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1"/>
        <w:numPr>
          <w:ilvl w:val="0"/>
          <w:numId w:val="1"/>
        </w:numPr>
        <w:spacing w:after="80" w:before="360" w:lineRule="auto"/>
        <w:ind w:left="720" w:hanging="360"/>
        <w:jc w:val="both"/>
        <w:rPr>
          <w:rFonts w:ascii="Space Mono" w:cs="Space Mono" w:eastAsia="Space Mono" w:hAnsi="Space Mono"/>
          <w:b w:val="1"/>
          <w:sz w:val="32"/>
          <w:szCs w:val="32"/>
        </w:rPr>
      </w:pPr>
      <w:bookmarkStart w:colFirst="0" w:colLast="0" w:name="_kgcv8k" w:id="68"/>
      <w:bookmarkEnd w:id="68"/>
      <w:r w:rsidDel="00000000" w:rsidR="00000000" w:rsidRPr="00000000">
        <w:rPr>
          <w:rFonts w:ascii="Space Mono" w:cs="Space Mono" w:eastAsia="Space Mono" w:hAnsi="Space Mono"/>
          <w:b w:val="1"/>
          <w:sz w:val="32"/>
          <w:szCs w:val="32"/>
          <w:rtl w:val="0"/>
        </w:rPr>
        <w:t xml:space="preserve">Análise de Dados</w:t>
      </w:r>
    </w:p>
    <w:p w:rsidR="00000000" w:rsidDel="00000000" w:rsidP="00000000" w:rsidRDefault="00000000" w:rsidRPr="00000000" w14:paraId="00000222">
      <w:pPr>
        <w:spacing w:after="80" w:lineRule="auto"/>
        <w:ind w:left="450" w:firstLine="27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80" w:lineRule="auto"/>
        <w:ind w:left="450" w:firstLine="27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Inserir os dashboard ou gráficos das análises dos dados de negócio, usando estatística descritiva com medidas de posição e dispersão.</w:t>
      </w:r>
    </w:p>
    <w:p w:rsidR="00000000" w:rsidDel="00000000" w:rsidP="00000000" w:rsidRDefault="00000000" w:rsidRPr="00000000" w14:paraId="00000224">
      <w:pPr>
        <w:spacing w:after="80" w:lineRule="auto"/>
        <w:ind w:left="450" w:firstLine="270"/>
        <w:jc w:val="both"/>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numPr>
          <w:ilvl w:val="0"/>
          <w:numId w:val="1"/>
        </w:numPr>
        <w:spacing w:after="0" w:before="360" w:lineRule="auto"/>
        <w:ind w:left="720" w:hanging="360"/>
        <w:jc w:val="both"/>
        <w:rPr>
          <w:rFonts w:ascii="Space Mono" w:cs="Space Mono" w:eastAsia="Space Mono" w:hAnsi="Space Mono"/>
          <w:b w:val="1"/>
          <w:sz w:val="32"/>
          <w:szCs w:val="32"/>
        </w:rPr>
      </w:pPr>
      <w:bookmarkStart w:colFirst="0" w:colLast="0" w:name="_34g0dwd" w:id="69"/>
      <w:bookmarkEnd w:id="69"/>
      <w:r w:rsidDel="00000000" w:rsidR="00000000" w:rsidRPr="00000000">
        <w:rPr>
          <w:rFonts w:ascii="Space Mono" w:cs="Space Mono" w:eastAsia="Space Mono" w:hAnsi="Space Mono"/>
          <w:b w:val="1"/>
          <w:sz w:val="32"/>
          <w:szCs w:val="32"/>
          <w:rtl w:val="0"/>
        </w:rPr>
        <w:t xml:space="preserve">Manuais</w:t>
      </w:r>
    </w:p>
    <w:p w:rsidR="00000000" w:rsidDel="00000000" w:rsidP="00000000" w:rsidRDefault="00000000" w:rsidRPr="00000000" w14:paraId="00000226">
      <w:pPr>
        <w:pStyle w:val="Heading2"/>
        <w:numPr>
          <w:ilvl w:val="1"/>
          <w:numId w:val="1"/>
        </w:numPr>
        <w:spacing w:after="80" w:before="0" w:lineRule="auto"/>
        <w:ind w:left="1440" w:hanging="360"/>
        <w:jc w:val="both"/>
        <w:rPr>
          <w:rFonts w:ascii="Space Mono" w:cs="Space Mono" w:eastAsia="Space Mono" w:hAnsi="Space Mono"/>
          <w:b w:val="1"/>
        </w:rPr>
      </w:pPr>
      <w:bookmarkStart w:colFirst="0" w:colLast="0" w:name="_1jlao46" w:id="70"/>
      <w:bookmarkEnd w:id="70"/>
      <w:r w:rsidDel="00000000" w:rsidR="00000000" w:rsidRPr="00000000">
        <w:rPr>
          <w:rFonts w:ascii="Space Mono" w:cs="Space Mono" w:eastAsia="Space Mono" w:hAnsi="Space Mono"/>
          <w:b w:val="1"/>
          <w:rtl w:val="0"/>
        </w:rPr>
        <w:t xml:space="preserve">Manual do Usuário</w:t>
      </w:r>
    </w:p>
    <w:p w:rsidR="00000000" w:rsidDel="00000000" w:rsidP="00000000" w:rsidRDefault="00000000" w:rsidRPr="00000000" w14:paraId="00000227">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228">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Usuário 1 - gestor da escola </w:t>
      </w:r>
    </w:p>
    <w:p w:rsidR="00000000" w:rsidDel="00000000" w:rsidP="00000000" w:rsidRDefault="00000000" w:rsidRPr="00000000" w14:paraId="00000229">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A">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entrar no site, o primeiro passo é  clicar no botão roxo para avaliar sua escola. </w:t>
      </w:r>
      <w:r w:rsidDel="00000000" w:rsidR="00000000" w:rsidRPr="00000000">
        <w:rPr>
          <w:rFonts w:ascii="Manrope" w:cs="Manrope" w:eastAsia="Manrope" w:hAnsi="Manrope"/>
          <w:sz w:val="20"/>
          <w:szCs w:val="20"/>
        </w:rPr>
        <w:drawing>
          <wp:inline distB="114300" distT="114300" distL="114300" distR="114300">
            <wp:extent cx="5943600" cy="2603500"/>
            <wp:effectExtent b="0" l="0" r="0" t="0"/>
            <wp:docPr id="1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0">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2">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3">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4">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6">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9">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E">
      <w:pPr>
        <w:ind w:lef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F">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 tela de login, é preciso clicar na opção para fazer o cadastro</w:t>
      </w:r>
    </w:p>
    <w:p w:rsidR="00000000" w:rsidDel="00000000" w:rsidP="00000000" w:rsidRDefault="00000000" w:rsidRPr="00000000" w14:paraId="0000024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3632200"/>
            <wp:effectExtent b="0" l="0" r="0" t="0"/>
            <wp:docPr id="1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242">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Durante a tela de cadastro, é necessário escolher se você é gestor de escola ou gestor de rede. Neste caso, escolhemos a opção de gestor de escola.</w:t>
      </w:r>
    </w:p>
    <w:p w:rsidR="00000000" w:rsidDel="00000000" w:rsidP="00000000" w:rsidRDefault="00000000" w:rsidRPr="00000000" w14:paraId="00000243">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1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6">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7">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continuar, o cadastro é realizado e todos os seus dados já estão salvos.</w:t>
      </w:r>
    </w:p>
    <w:p w:rsidR="00000000" w:rsidDel="00000000" w:rsidP="00000000" w:rsidRDefault="00000000" w:rsidRPr="00000000" w14:paraId="00000248">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seguida, só basta logar  com seu CPF. </w:t>
      </w:r>
    </w:p>
    <w:p w:rsidR="00000000" w:rsidDel="00000000" w:rsidP="00000000" w:rsidRDefault="00000000" w:rsidRPr="00000000" w14:paraId="0000024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133975" cy="6867525"/>
            <wp:effectExtent b="0" l="0" r="0" t="0"/>
            <wp:docPr id="1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1339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4E">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Depois de efetuar o login, o usuário é encaminhado ao dashboard de gestor da escola</w:t>
      </w:r>
    </w:p>
    <w:p w:rsidR="00000000" w:rsidDel="00000000" w:rsidP="00000000" w:rsidRDefault="00000000" w:rsidRPr="00000000" w14:paraId="0000024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2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dashboard o usuário consegue decidir entre avaliar sua escola, ver os dados cadastrados de sua instituição, atualizar os dados cadastrados e dar logout da sua conta </w:t>
      </w:r>
    </w:p>
    <w:p w:rsidR="00000000" w:rsidDel="00000000" w:rsidP="00000000" w:rsidRDefault="00000000" w:rsidRPr="00000000" w14:paraId="00000252">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3">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4">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71800"/>
            <wp:effectExtent b="0" l="0" r="0" t="0"/>
            <wp:docPr id="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6">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7">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dados da instituição você consegue ver os dados da sua instituição</w:t>
      </w:r>
    </w:p>
    <w:p w:rsidR="00000000" w:rsidDel="00000000" w:rsidP="00000000" w:rsidRDefault="00000000" w:rsidRPr="00000000" w14:paraId="0000025A">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46400"/>
            <wp:effectExtent b="0" l="0" r="0" t="0"/>
            <wp:docPr id="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atualizar informações você atualiza informações que foram usadas para fazer o cadastro</w:t>
      </w:r>
    </w:p>
    <w:p w:rsidR="00000000" w:rsidDel="00000000" w:rsidP="00000000" w:rsidRDefault="00000000" w:rsidRPr="00000000" w14:paraId="0000025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D">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1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0">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2">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3">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4">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em sair você sai da conta logada e volta para a home page</w:t>
      </w:r>
    </w:p>
    <w:p w:rsidR="00000000" w:rsidDel="00000000" w:rsidP="00000000" w:rsidRDefault="00000000" w:rsidRPr="00000000" w14:paraId="0000026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6">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84500"/>
            <wp:effectExtent b="0" l="0" r="0" t="0"/>
            <wp:docPr id="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Ao clicar no avalie sua escola, o usuário é encaminhado para a tela de questionários.</w:t>
      </w:r>
    </w:p>
    <w:p w:rsidR="00000000" w:rsidDel="00000000" w:rsidP="00000000" w:rsidRDefault="00000000" w:rsidRPr="00000000" w14:paraId="00000268">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9">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59100"/>
            <wp:effectExtent b="0" l="0" r="0" t="0"/>
            <wp:docPr id="1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B">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C">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D">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E">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0">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escolhe o questionário que irá responder, no caso a agenda educacional.</w:t>
      </w:r>
    </w:p>
    <w:p w:rsidR="00000000" w:rsidDel="00000000" w:rsidP="00000000" w:rsidRDefault="00000000" w:rsidRPr="00000000" w14:paraId="00000271">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2">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59100"/>
            <wp:effectExtent b="0" l="0" r="0" t="0"/>
            <wp:docPr id="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responde às perguntas do questionário e, ao clicar em finalizar, ele é direcionado à tela onde verá o resultado de suas respostas do questionário</w:t>
      </w:r>
    </w:p>
    <w:p w:rsidR="00000000" w:rsidDel="00000000" w:rsidP="00000000" w:rsidRDefault="00000000" w:rsidRPr="00000000" w14:paraId="00000274">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5">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6">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933700"/>
            <wp:effectExtent b="0" l="0" r="0" t="0"/>
            <wp:docPr id="2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2933700"/>
                    </a:xfrm>
                    <a:prstGeom prst="rect"/>
                    <a:ln/>
                  </pic:spPr>
                </pic:pic>
              </a:graphicData>
            </a:graphic>
          </wp:inline>
        </w:drawing>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277">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vê no gráfico de sua avaliação e tem a opção de falar com a falconi</w:t>
      </w:r>
    </w:p>
    <w:p w:rsidR="00000000" w:rsidDel="00000000" w:rsidP="00000000" w:rsidRDefault="00000000" w:rsidRPr="00000000" w14:paraId="00000278">
      <w:pPr>
        <w:pStyle w:val="Heading2"/>
        <w:numPr>
          <w:ilvl w:val="1"/>
          <w:numId w:val="1"/>
        </w:numPr>
        <w:spacing w:after="80" w:lineRule="auto"/>
        <w:ind w:left="1440" w:hanging="360"/>
        <w:jc w:val="both"/>
        <w:rPr>
          <w:rFonts w:ascii="Space Mono" w:cs="Space Mono" w:eastAsia="Space Mono" w:hAnsi="Space Mono"/>
          <w:b w:val="1"/>
        </w:rPr>
      </w:pPr>
      <w:bookmarkStart w:colFirst="0" w:colLast="0" w:name="_43ky6rz" w:id="71"/>
      <w:bookmarkEnd w:id="71"/>
      <w:r w:rsidDel="00000000" w:rsidR="00000000" w:rsidRPr="00000000">
        <w:rPr>
          <w:rFonts w:ascii="Space Mono" w:cs="Space Mono" w:eastAsia="Space Mono" w:hAnsi="Space Mono"/>
          <w:b w:val="1"/>
          <w:rtl w:val="0"/>
        </w:rPr>
        <w:t xml:space="preserve">Manual do Administrador</w:t>
      </w:r>
    </w:p>
    <w:p w:rsidR="00000000" w:rsidDel="00000000" w:rsidP="00000000" w:rsidRDefault="00000000" w:rsidRPr="00000000" w14:paraId="00000279">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administrador .</w:t>
      </w:r>
    </w:p>
    <w:p w:rsidR="00000000" w:rsidDel="00000000" w:rsidP="00000000" w:rsidRDefault="00000000" w:rsidRPr="00000000" w14:paraId="0000027A">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papel do funcionário da Falconi é de administrar toda a parte de perguntas em ambos eixos pré definidos, sendo esses,  gestão e educacional. </w:t>
      </w:r>
    </w:p>
    <w:p w:rsidR="00000000" w:rsidDel="00000000" w:rsidP="00000000" w:rsidRDefault="00000000" w:rsidRPr="00000000" w14:paraId="0000027B">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Além disso, é possível editar, deletar e alterar todo o conteúdo do questionário. </w:t>
      </w:r>
    </w:p>
    <w:p w:rsidR="00000000" w:rsidDel="00000000" w:rsidP="00000000" w:rsidRDefault="00000000" w:rsidRPr="00000000" w14:paraId="0000027C">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D">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Ao entrar no site clique no botão avalie sua escola </w:t>
      </w:r>
    </w:p>
    <w:p w:rsidR="00000000" w:rsidDel="00000000" w:rsidP="00000000" w:rsidRDefault="00000000" w:rsidRPr="00000000" w14:paraId="0000027E">
      <w:pPr>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943600" cy="2603500"/>
            <wp:effectExtent b="0" l="0" r="0" t="0"/>
            <wp:docPr id="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80">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Escolha a opção funcionário falconi,  digite o CPF 1 e clique em entrar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388963</wp:posOffset>
            </wp:positionV>
            <wp:extent cx="5943600" cy="4653770"/>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43"/>
                    <a:srcRect b="11465" l="0" r="0" t="5442"/>
                    <a:stretch>
                      <a:fillRect/>
                    </a:stretch>
                  </pic:blipFill>
                  <pic:spPr>
                    <a:xfrm>
                      <a:off x="0" y="0"/>
                      <a:ext cx="5943600" cy="4653770"/>
                    </a:xfrm>
                    <a:prstGeom prst="rect"/>
                    <a:ln/>
                  </pic:spPr>
                </pic:pic>
              </a:graphicData>
            </a:graphic>
          </wp:anchor>
        </w:drawing>
      </w:r>
    </w:p>
    <w:p w:rsidR="00000000" w:rsidDel="00000000" w:rsidP="00000000" w:rsidRDefault="00000000" w:rsidRPr="00000000" w14:paraId="00000281">
      <w:pPr>
        <w:ind w:lef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82">
      <w:pPr>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No dashboard do administrador é possível escolher o eixo que você deseja alterar. Podendo ser escolar ou gestão</w:t>
      </w:r>
    </w:p>
    <w:p w:rsidR="00000000" w:rsidDel="00000000" w:rsidP="00000000" w:rsidRDefault="00000000" w:rsidRPr="00000000" w14:paraId="00000283">
      <w:pPr>
        <w:pStyle w:val="Heading1"/>
        <w:spacing w:after="0" w:before="360" w:lineRule="auto"/>
        <w:ind w:left="0" w:firstLine="0"/>
        <w:jc w:val="both"/>
        <w:rPr>
          <w:rFonts w:ascii="Manrope" w:cs="Manrope" w:eastAsia="Manrope" w:hAnsi="Manrope"/>
          <w:sz w:val="20"/>
          <w:szCs w:val="20"/>
        </w:rPr>
      </w:pPr>
      <w:bookmarkStart w:colFirst="0" w:colLast="0" w:name="_detsasp6b9w5" w:id="72"/>
      <w:bookmarkEnd w:id="72"/>
      <w:r w:rsidDel="00000000" w:rsidR="00000000" w:rsidRPr="00000000">
        <w:rPr>
          <w:rFonts w:ascii="Manrope" w:cs="Manrope" w:eastAsia="Manrope" w:hAnsi="Manrope"/>
          <w:sz w:val="20"/>
          <w:szCs w:val="20"/>
        </w:rPr>
        <w:drawing>
          <wp:inline distB="114300" distT="114300" distL="114300" distR="114300">
            <wp:extent cx="5943600" cy="2667000"/>
            <wp:effectExtent b="0" l="0" r="0" t="0"/>
            <wp:docPr id="1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Ao escolher um questionário é possível editar, criar ou deletar uma pergunta. </w:t>
      </w:r>
    </w:p>
    <w:p w:rsidR="00000000" w:rsidDel="00000000" w:rsidP="00000000" w:rsidRDefault="00000000" w:rsidRPr="00000000" w14:paraId="00000285">
      <w:pPr>
        <w:rPr/>
      </w:pPr>
      <w:r w:rsidDel="00000000" w:rsidR="00000000" w:rsidRPr="00000000">
        <w:rPr/>
        <w:drawing>
          <wp:inline distB="114300" distT="114300" distL="114300" distR="114300">
            <wp:extent cx="5943600" cy="2349500"/>
            <wp:effectExtent b="0" l="0" r="0" t="0"/>
            <wp:docPr id="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 Para adicionar uma questão clique no botão “Adicionar questão” e preencha os campos. ão se esqueça de apertar o botão “+” para adicionar o eixo </w:t>
      </w:r>
      <w:r w:rsidDel="00000000" w:rsidR="00000000" w:rsidRPr="00000000">
        <w:rPr>
          <w:rtl w:val="0"/>
        </w:rPr>
        <w:t xml:space="preserve">e fator</w:t>
      </w:r>
      <w:r w:rsidDel="00000000" w:rsidR="00000000" w:rsidRPr="00000000">
        <w:rPr>
          <w:rtl w:val="0"/>
        </w:rPr>
        <w:t xml:space="preserve"> crítico e clicar no botão “salvar”. Somente assim as questões estarão salvas. </w:t>
      </w:r>
    </w:p>
    <w:p w:rsidR="00000000" w:rsidDel="00000000" w:rsidP="00000000" w:rsidRDefault="00000000" w:rsidRPr="00000000" w14:paraId="00000292">
      <w:pPr>
        <w:rPr/>
      </w:pPr>
      <w:r w:rsidDel="00000000" w:rsidR="00000000" w:rsidRPr="00000000">
        <w:rPr/>
        <w:drawing>
          <wp:inline distB="114300" distT="114300" distL="114300" distR="114300">
            <wp:extent cx="5943600" cy="4648200"/>
            <wp:effectExtent b="0" l="0" r="0" t="0"/>
            <wp:docPr id="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1"/>
        <w:spacing w:after="0" w:before="360" w:lineRule="auto"/>
        <w:ind w:left="720" w:firstLine="0"/>
        <w:jc w:val="both"/>
        <w:rPr>
          <w:rFonts w:ascii="Space Mono" w:cs="Space Mono" w:eastAsia="Space Mono" w:hAnsi="Space Mono"/>
          <w:b w:val="1"/>
          <w:sz w:val="32"/>
          <w:szCs w:val="32"/>
        </w:rPr>
      </w:pPr>
      <w:bookmarkStart w:colFirst="0" w:colLast="0" w:name="_xvir7l" w:id="73"/>
      <w:bookmarkEnd w:id="73"/>
      <w:r w:rsidDel="00000000" w:rsidR="00000000" w:rsidRPr="00000000">
        <w:rPr>
          <w:rtl w:val="0"/>
        </w:rPr>
      </w:r>
    </w:p>
    <w:p w:rsidR="00000000" w:rsidDel="00000000" w:rsidP="00000000" w:rsidRDefault="00000000" w:rsidRPr="00000000" w14:paraId="0000029C">
      <w:pPr>
        <w:pStyle w:val="Heading1"/>
        <w:spacing w:after="0" w:before="360" w:lineRule="auto"/>
        <w:ind w:left="720" w:firstLine="0"/>
        <w:jc w:val="both"/>
        <w:rPr>
          <w:rFonts w:ascii="Space Mono" w:cs="Space Mono" w:eastAsia="Space Mono" w:hAnsi="Space Mono"/>
          <w:b w:val="1"/>
          <w:sz w:val="32"/>
          <w:szCs w:val="32"/>
        </w:rPr>
      </w:pPr>
      <w:bookmarkStart w:colFirst="0" w:colLast="0" w:name="_dwbvd0xidti" w:id="74"/>
      <w:bookmarkEnd w:id="74"/>
      <w:r w:rsidDel="00000000" w:rsidR="00000000" w:rsidRPr="00000000">
        <w:rPr>
          <w:rtl w:val="0"/>
        </w:rPr>
      </w:r>
    </w:p>
    <w:p w:rsidR="00000000" w:rsidDel="00000000" w:rsidP="00000000" w:rsidRDefault="00000000" w:rsidRPr="00000000" w14:paraId="0000029D">
      <w:pPr>
        <w:pStyle w:val="Heading1"/>
        <w:spacing w:after="0" w:before="360" w:lineRule="auto"/>
        <w:ind w:left="720" w:firstLine="0"/>
        <w:jc w:val="both"/>
        <w:rPr>
          <w:rFonts w:ascii="Space Mono" w:cs="Space Mono" w:eastAsia="Space Mono" w:hAnsi="Space Mono"/>
          <w:b w:val="1"/>
          <w:sz w:val="32"/>
          <w:szCs w:val="32"/>
        </w:rPr>
      </w:pPr>
      <w:bookmarkStart w:colFirst="0" w:colLast="0" w:name="_b8z9g1viocl6" w:id="75"/>
      <w:bookmarkEnd w:id="75"/>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29E">
      <w:pPr>
        <w:ind w:left="720" w:firstLine="0"/>
        <w:jc w:val="both"/>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29F">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2A0">
      <w:pPr>
        <w:pStyle w:val="Heading1"/>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AGO SOLUÇÕES INTEGRADAS. Mercado de Consultoria irá Crescer mais de 50% Somente do Brasil em 2025!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AGO Soluções Integradas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Disponível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&lt;https://www.agq.com.br/Artigos/31/Mercado-de-Consultoria-ira-Crescer-mais-de-50--Somente-do-Brasil-em-2025&gt;. Acesso em: 14 Junho 2022.</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CARVALHO, N. Formação de Consultores com Nino Carvalho.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Nino Carvalho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Disponível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&lt;https://ninocarvalho.com/formacao-de-consultores-com-nino-carvalho/&gt;. Acesso em: 14 Junho 2022.</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t xml:space="preserve">ALBA, VALÉRIA MENDONÇA.</w:t>
      </w:r>
      <w:r w:rsidDel="00000000" w:rsidR="00000000" w:rsidRPr="00000000">
        <w:rPr>
          <w:rtl w:val="0"/>
        </w:rPr>
        <w:t xml:space="preserve"> </w:t>
      </w:r>
      <w:r w:rsidDel="00000000" w:rsidR="00000000" w:rsidRPr="00000000">
        <w:rPr>
          <w:color w:val="111111"/>
          <w:rtl w:val="0"/>
        </w:rPr>
        <w:t xml:space="preserve">Com corte do MEC, Colégio Pedro II não sabe como vai pagar contas de água e de luz. Disponível em: &lt;</w:t>
      </w:r>
      <w:hyperlink r:id="rId47">
        <w:r w:rsidDel="00000000" w:rsidR="00000000" w:rsidRPr="00000000">
          <w:rPr>
            <w:color w:val="1155cc"/>
            <w:u w:val="single"/>
            <w:rtl w:val="0"/>
          </w:rPr>
          <w:t xml:space="preserve">https://g1.globo.com/rj/rio-de-janeiro/noticia/2022/06/15/com-corte-do-mec-colegio-pedro-ii-nao-sabe-como-vai-pagar-contas-de-agua-e-de-luz.ghtml</w:t>
        </w:r>
      </w:hyperlink>
      <w:r w:rsidDel="00000000" w:rsidR="00000000" w:rsidRPr="00000000">
        <w:rPr>
          <w:color w:val="111111"/>
          <w:rtl w:val="0"/>
        </w:rPr>
        <w:t xml:space="preserve">&gt;. Acesso em: 23/06/2022</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62626"/>
        </w:rPr>
      </w:pPr>
      <w:r w:rsidDel="00000000" w:rsidR="00000000" w:rsidRPr="00000000">
        <w:rPr>
          <w:color w:val="111111"/>
          <w:rtl w:val="0"/>
        </w:rPr>
        <w:t xml:space="preserve">GARCIA , AMANDA E CAMPOS, ISABEL. </w:t>
      </w:r>
      <w:r w:rsidDel="00000000" w:rsidR="00000000" w:rsidRPr="00000000">
        <w:rPr>
          <w:color w:val="262626"/>
          <w:rtl w:val="0"/>
        </w:rPr>
        <w:t xml:space="preserve">Necessidade de educação socioambiental nas escolas é urgente, diz professor. Disponível em:&lt;</w:t>
      </w:r>
      <w:hyperlink r:id="rId48">
        <w:r w:rsidDel="00000000" w:rsidR="00000000" w:rsidRPr="00000000">
          <w:rPr>
            <w:color w:val="1155cc"/>
            <w:u w:val="single"/>
            <w:rtl w:val="0"/>
          </w:rPr>
          <w:t xml:space="preserve">https://www.cnnbrasil.com.br/nacional/necessidade-de-educacao-socioambiental-nas-escolas-e-urgente-diz-professor/</w:t>
        </w:r>
      </w:hyperlink>
      <w:r w:rsidDel="00000000" w:rsidR="00000000" w:rsidRPr="00000000">
        <w:rPr>
          <w:color w:val="262626"/>
          <w:rtl w:val="0"/>
        </w:rPr>
        <w:t xml:space="preserve">&gt;. Acesso em 23/06/2022</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62626"/>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f1923"/>
        </w:rPr>
      </w:pPr>
      <w:r w:rsidDel="00000000" w:rsidR="00000000" w:rsidRPr="00000000">
        <w:rPr>
          <w:color w:val="262626"/>
          <w:rtl w:val="0"/>
        </w:rPr>
        <w:t xml:space="preserve">PRATES, MARCOS. </w:t>
      </w:r>
      <w:r w:rsidDel="00000000" w:rsidR="00000000" w:rsidRPr="00000000">
        <w:rPr>
          <w:color w:val="0f1923"/>
          <w:rtl w:val="0"/>
        </w:rPr>
        <w:t xml:space="preserve">Educação brasileira fica entre 35 piores em ranking global. Disponível em:&lt;</w:t>
      </w:r>
      <w:hyperlink r:id="rId49">
        <w:r w:rsidDel="00000000" w:rsidR="00000000" w:rsidRPr="00000000">
          <w:rPr>
            <w:color w:val="1155cc"/>
            <w:u w:val="single"/>
            <w:rtl w:val="0"/>
          </w:rPr>
          <w:t xml:space="preserve">https://exame.com/brasil/educacao-brasileira-fica-entre-35-piores-em-ranking-global/</w:t>
        </w:r>
      </w:hyperlink>
      <w:r w:rsidDel="00000000" w:rsidR="00000000" w:rsidRPr="00000000">
        <w:rPr>
          <w:color w:val="0f1923"/>
          <w:rtl w:val="0"/>
        </w:rPr>
        <w:t xml:space="preserve">&gt;. Acesso em 23/06/2022</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62626"/>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B0">
      <w:pPr>
        <w:pStyle w:val="Heading1"/>
        <w:spacing w:after="0" w:before="360" w:lineRule="auto"/>
        <w:ind w:left="720" w:hanging="360"/>
        <w:jc w:val="both"/>
        <w:rPr>
          <w:rFonts w:ascii="Space Mono" w:cs="Space Mono" w:eastAsia="Space Mono" w:hAnsi="Space Mono"/>
          <w:b w:val="1"/>
          <w:sz w:val="32"/>
          <w:szCs w:val="32"/>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spacing w:after="0" w:before="360" w:lineRule="auto"/>
        <w:ind w:left="720" w:hanging="360"/>
        <w:jc w:val="both"/>
        <w:rPr>
          <w:rFonts w:ascii="Space Mono" w:cs="Space Mono" w:eastAsia="Space Mono" w:hAnsi="Space Mono"/>
          <w:b w:val="1"/>
          <w:sz w:val="32"/>
          <w:szCs w:val="32"/>
        </w:rPr>
      </w:pPr>
      <w:bookmarkStart w:colFirst="0" w:colLast="0" w:name="_1x0gk37" w:id="77"/>
      <w:bookmarkEnd w:id="77"/>
      <w:r w:rsidDel="00000000" w:rsidR="00000000" w:rsidRPr="00000000">
        <w:rPr>
          <w:rFonts w:ascii="Space Mono" w:cs="Space Mono" w:eastAsia="Space Mono" w:hAnsi="Space Mono"/>
          <w:b w:val="1"/>
          <w:sz w:val="32"/>
          <w:szCs w:val="32"/>
          <w:rtl w:val="0"/>
        </w:rPr>
        <w:t xml:space="preserve">Apêndice </w:t>
      </w:r>
    </w:p>
    <w:p w:rsidR="00000000" w:rsidDel="00000000" w:rsidP="00000000" w:rsidRDefault="00000000" w:rsidRPr="00000000" w14:paraId="000002B2">
      <w:pPr>
        <w:spacing w:after="120" w:before="120" w:line="360" w:lineRule="auto"/>
        <w:ind w:left="270" w:firstLine="0"/>
        <w:jc w:val="both"/>
        <w:rPr>
          <w:rFonts w:ascii="Times New Roman" w:cs="Times New Roman" w:eastAsia="Times New Roman" w:hAnsi="Times New Roman"/>
          <w:sz w:val="28"/>
          <w:szCs w:val="28"/>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170" w:hanging="360"/>
      </w:pPr>
      <w:rPr>
        <w:rFonts w:ascii="Noto Sans Symbols" w:cs="Noto Sans Symbols" w:eastAsia="Noto Sans Symbols" w:hAnsi="Noto Sans Symbols"/>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1.png"/><Relationship Id="rId41" Type="http://schemas.openxmlformats.org/officeDocument/2006/relationships/image" Target="media/image7.png"/><Relationship Id="rId44" Type="http://schemas.openxmlformats.org/officeDocument/2006/relationships/image" Target="media/image1.png"/><Relationship Id="rId43" Type="http://schemas.openxmlformats.org/officeDocument/2006/relationships/image" Target="media/image10.png"/><Relationship Id="rId46" Type="http://schemas.openxmlformats.org/officeDocument/2006/relationships/image" Target="media/image8.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yperlink" Target="https://www.cnnbrasil.com.br/nacional/necessidade-de-educacao-socioambiental-nas-escolas-e-urgente-diz-professor/" TargetMode="External"/><Relationship Id="rId47" Type="http://schemas.openxmlformats.org/officeDocument/2006/relationships/hyperlink" Target="https://g1.globo.com/rj/rio-de-janeiro/noticia/2022/06/15/com-corte-do-mec-colegio-pedro-ii-nao-sabe-como-vai-pagar-contas-de-agua-e-de-luz.ghtml" TargetMode="External"/><Relationship Id="rId49" Type="http://schemas.openxmlformats.org/officeDocument/2006/relationships/hyperlink" Target="https://exame.com/brasil/educacao-brasileira-fica-entre-35-piores-em-ranking-global/"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2.png"/><Relationship Id="rId8" Type="http://schemas.openxmlformats.org/officeDocument/2006/relationships/image" Target="media/image18.png"/><Relationship Id="rId31" Type="http://schemas.openxmlformats.org/officeDocument/2006/relationships/image" Target="media/image14.png"/><Relationship Id="rId30" Type="http://schemas.openxmlformats.org/officeDocument/2006/relationships/image" Target="media/image15.png"/><Relationship Id="rId33" Type="http://schemas.openxmlformats.org/officeDocument/2006/relationships/image" Target="media/image13.png"/><Relationship Id="rId32" Type="http://schemas.openxmlformats.org/officeDocument/2006/relationships/image" Target="media/image6.jpg"/><Relationship Id="rId35" Type="http://schemas.openxmlformats.org/officeDocument/2006/relationships/image" Target="media/image25.png"/><Relationship Id="rId34" Type="http://schemas.openxmlformats.org/officeDocument/2006/relationships/image" Target="media/image17.png"/><Relationship Id="rId37" Type="http://schemas.openxmlformats.org/officeDocument/2006/relationships/image" Target="media/image19.png"/><Relationship Id="rId36" Type="http://schemas.openxmlformats.org/officeDocument/2006/relationships/image" Target="media/image4.png"/><Relationship Id="rId39" Type="http://schemas.openxmlformats.org/officeDocument/2006/relationships/image" Target="media/image2.png"/><Relationship Id="rId38" Type="http://schemas.openxmlformats.org/officeDocument/2006/relationships/image" Target="media/image11.png"/><Relationship Id="rId20" Type="http://schemas.openxmlformats.org/officeDocument/2006/relationships/image" Target="media/image28.png"/><Relationship Id="rId22" Type="http://schemas.openxmlformats.org/officeDocument/2006/relationships/image" Target="media/image35.png"/><Relationship Id="rId21" Type="http://schemas.openxmlformats.org/officeDocument/2006/relationships/hyperlink" Target="https://icons.getbootstrap.com/icons/trash3/" TargetMode="External"/><Relationship Id="rId24" Type="http://schemas.openxmlformats.org/officeDocument/2006/relationships/image" Target="media/image34.png"/><Relationship Id="rId23" Type="http://schemas.openxmlformats.org/officeDocument/2006/relationships/hyperlink" Target="https://icons.getbootstrap.com/icons/trash3/" TargetMode="External"/><Relationship Id="rId26" Type="http://schemas.openxmlformats.org/officeDocument/2006/relationships/image" Target="media/image33.png"/><Relationship Id="rId25" Type="http://schemas.openxmlformats.org/officeDocument/2006/relationships/hyperlink" Target="https://icons.getbootstrap.com/icons/trash3/" TargetMode="External"/><Relationship Id="rId28" Type="http://schemas.openxmlformats.org/officeDocument/2006/relationships/image" Target="media/image12.png"/><Relationship Id="rId27" Type="http://schemas.openxmlformats.org/officeDocument/2006/relationships/hyperlink" Target="https://icons.getbootstrap.com/icons/trash3/" TargetMode="External"/><Relationship Id="rId29" Type="http://schemas.openxmlformats.org/officeDocument/2006/relationships/image" Target="media/image16.png"/><Relationship Id="rId50" Type="http://schemas.openxmlformats.org/officeDocument/2006/relationships/header" Target="header1.xml"/><Relationship Id="rId11" Type="http://schemas.openxmlformats.org/officeDocument/2006/relationships/hyperlink" Target="https://balsamiq.cloud/s68fi9n/p703svo/rFF99" TargetMode="External"/><Relationship Id="rId10" Type="http://schemas.openxmlformats.org/officeDocument/2006/relationships/image" Target="media/image23.jpg"/><Relationship Id="rId13" Type="http://schemas.openxmlformats.org/officeDocument/2006/relationships/image" Target="media/image29.png"/><Relationship Id="rId12" Type="http://schemas.openxmlformats.org/officeDocument/2006/relationships/hyperlink" Target="https://miro.com/app/board/uXjVO5cDU68=/" TargetMode="External"/><Relationship Id="rId15" Type="http://schemas.openxmlformats.org/officeDocument/2006/relationships/image" Target="media/image27.png"/><Relationship Id="rId14" Type="http://schemas.openxmlformats.org/officeDocument/2006/relationships/image" Target="media/image31.png"/><Relationship Id="rId17" Type="http://schemas.openxmlformats.org/officeDocument/2006/relationships/image" Target="media/image32.png"/><Relationship Id="rId16" Type="http://schemas.openxmlformats.org/officeDocument/2006/relationships/image" Target="media/image24.png"/><Relationship Id="rId19" Type="http://schemas.openxmlformats.org/officeDocument/2006/relationships/hyperlink" Target="https://icons.getbootstrap.com/icons/plus/" TargetMode="External"/><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